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42C0FF" w14:textId="06CD1742" w:rsidR="00B5621E" w:rsidRPr="00B5621E" w:rsidRDefault="00B5621E" w:rsidP="00896320">
      <w:pPr>
        <w:spacing w:after="0" w:line="360" w:lineRule="auto"/>
        <w:jc w:val="center"/>
        <w:rPr>
          <w:rFonts w:ascii="Times New Roman" w:eastAsia="Times New Roman" w:hAnsi="Times New Roman" w:cs="Times New Roman"/>
          <w:sz w:val="40"/>
          <w:szCs w:val="40"/>
        </w:rPr>
      </w:pPr>
      <w:r w:rsidRPr="00B5621E">
        <w:rPr>
          <w:rFonts w:ascii="Times New Roman" w:eastAsia="Times New Roman" w:hAnsi="Times New Roman" w:cs="Times New Roman"/>
          <w:sz w:val="40"/>
          <w:szCs w:val="40"/>
        </w:rPr>
        <w:t>PROYECTO</w:t>
      </w:r>
    </w:p>
    <w:p w14:paraId="345DB93B" w14:textId="77777777" w:rsidR="00B5621E" w:rsidRDefault="00B5621E" w:rsidP="00896320">
      <w:pPr>
        <w:spacing w:after="0" w:line="360" w:lineRule="auto"/>
        <w:jc w:val="center"/>
        <w:rPr>
          <w:rFonts w:ascii="Times New Roman" w:eastAsia="Times New Roman" w:hAnsi="Times New Roman" w:cs="Times New Roman"/>
          <w:sz w:val="24"/>
          <w:szCs w:val="24"/>
        </w:rPr>
      </w:pPr>
    </w:p>
    <w:p w14:paraId="56604B2D" w14:textId="57A00DEA" w:rsidR="00DC0CE4" w:rsidRDefault="00DC0CE4" w:rsidP="00896320">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DECRETO </w:t>
      </w:r>
      <w:proofErr w:type="spellStart"/>
      <w:r>
        <w:rPr>
          <w:rFonts w:ascii="Times New Roman" w:eastAsia="Times New Roman" w:hAnsi="Times New Roman" w:cs="Times New Roman"/>
          <w:sz w:val="24"/>
          <w:szCs w:val="24"/>
        </w:rPr>
        <w:t>N.°</w:t>
      </w:r>
      <w:proofErr w:type="spellEnd"/>
      <w:r>
        <w:rPr>
          <w:rFonts w:ascii="Times New Roman" w:eastAsia="Times New Roman" w:hAnsi="Times New Roman" w:cs="Times New Roman"/>
          <w:sz w:val="24"/>
          <w:szCs w:val="24"/>
        </w:rPr>
        <w:t xml:space="preserve"> ____________ - MICITT</w:t>
      </w:r>
    </w:p>
    <w:p w14:paraId="3746436A" w14:textId="77777777" w:rsidR="00DC0CE4" w:rsidRDefault="00DC0CE4" w:rsidP="00896320">
      <w:pPr>
        <w:spacing w:after="0" w:line="360" w:lineRule="auto"/>
        <w:jc w:val="center"/>
        <w:rPr>
          <w:rFonts w:ascii="Times New Roman" w:eastAsia="Times New Roman" w:hAnsi="Times New Roman" w:cs="Times New Roman"/>
          <w:sz w:val="24"/>
          <w:szCs w:val="24"/>
        </w:rPr>
      </w:pPr>
    </w:p>
    <w:p w14:paraId="71FD7542" w14:textId="4730D41D" w:rsidR="00896320" w:rsidRPr="00896320" w:rsidRDefault="00896320" w:rsidP="00896320">
      <w:pPr>
        <w:spacing w:after="0" w:line="360" w:lineRule="auto"/>
        <w:jc w:val="center"/>
        <w:rPr>
          <w:rFonts w:ascii="Times New Roman" w:eastAsia="Times New Roman" w:hAnsi="Times New Roman" w:cs="Times New Roman"/>
          <w:sz w:val="24"/>
          <w:szCs w:val="24"/>
        </w:rPr>
      </w:pPr>
      <w:r w:rsidRPr="00896320">
        <w:rPr>
          <w:rFonts w:ascii="Times New Roman" w:eastAsia="Times New Roman" w:hAnsi="Times New Roman" w:cs="Times New Roman"/>
          <w:sz w:val="24"/>
          <w:szCs w:val="24"/>
        </w:rPr>
        <w:t>EL PRESIDENTE DE LA REPÚBLICA</w:t>
      </w:r>
    </w:p>
    <w:p w14:paraId="23885ED0" w14:textId="77777777" w:rsidR="00896320" w:rsidRPr="00896320" w:rsidRDefault="00896320" w:rsidP="00896320">
      <w:pPr>
        <w:spacing w:after="0" w:line="360" w:lineRule="auto"/>
        <w:jc w:val="center"/>
        <w:rPr>
          <w:rFonts w:ascii="Times New Roman" w:eastAsia="Times New Roman" w:hAnsi="Times New Roman" w:cs="Times New Roman"/>
          <w:sz w:val="24"/>
          <w:szCs w:val="24"/>
        </w:rPr>
      </w:pPr>
      <w:r w:rsidRPr="00896320">
        <w:rPr>
          <w:rFonts w:ascii="Times New Roman" w:eastAsia="Times New Roman" w:hAnsi="Times New Roman" w:cs="Times New Roman"/>
          <w:sz w:val="24"/>
          <w:szCs w:val="24"/>
        </w:rPr>
        <w:t>Y LA MINISTRA DE CIENCIA, INNOVACIÓN,</w:t>
      </w:r>
    </w:p>
    <w:p w14:paraId="41AA1287" w14:textId="77777777" w:rsidR="00896320" w:rsidRPr="00896320" w:rsidRDefault="00896320" w:rsidP="00896320">
      <w:pPr>
        <w:spacing w:after="0" w:line="360" w:lineRule="auto"/>
        <w:jc w:val="center"/>
        <w:rPr>
          <w:rFonts w:ascii="Times New Roman" w:eastAsia="Times New Roman" w:hAnsi="Times New Roman" w:cs="Times New Roman"/>
          <w:sz w:val="24"/>
          <w:szCs w:val="24"/>
        </w:rPr>
      </w:pPr>
      <w:r w:rsidRPr="00896320">
        <w:rPr>
          <w:rFonts w:ascii="Times New Roman" w:eastAsia="Times New Roman" w:hAnsi="Times New Roman" w:cs="Times New Roman"/>
          <w:sz w:val="24"/>
          <w:szCs w:val="24"/>
        </w:rPr>
        <w:t>TECNOLOGÍA Y TELECOMUNICACIONES</w:t>
      </w:r>
    </w:p>
    <w:p w14:paraId="69D32797" w14:textId="77777777" w:rsidR="00896320" w:rsidRDefault="00896320" w:rsidP="00896320">
      <w:pPr>
        <w:spacing w:after="0" w:line="240" w:lineRule="auto"/>
        <w:jc w:val="both"/>
        <w:rPr>
          <w:rFonts w:ascii="Times New Roman" w:eastAsia="Times New Roman" w:hAnsi="Times New Roman" w:cs="Times New Roman"/>
          <w:i/>
          <w:iCs/>
          <w:sz w:val="24"/>
          <w:szCs w:val="24"/>
        </w:rPr>
      </w:pPr>
    </w:p>
    <w:p w14:paraId="7CA1D69E" w14:textId="77777777" w:rsidR="00EB64AF" w:rsidRPr="00EB64AF" w:rsidRDefault="00EB64AF" w:rsidP="00896320">
      <w:pPr>
        <w:spacing w:after="0" w:line="240" w:lineRule="auto"/>
        <w:jc w:val="both"/>
        <w:rPr>
          <w:rFonts w:ascii="Times New Roman" w:eastAsia="Times New Roman" w:hAnsi="Times New Roman" w:cs="Times New Roman"/>
          <w:sz w:val="24"/>
          <w:szCs w:val="24"/>
        </w:rPr>
      </w:pPr>
    </w:p>
    <w:p w14:paraId="1C1F197C" w14:textId="0242F7A9" w:rsidR="00896320" w:rsidRDefault="00896320" w:rsidP="00D73380">
      <w:pPr>
        <w:spacing w:after="0" w:line="360" w:lineRule="auto"/>
        <w:jc w:val="both"/>
        <w:rPr>
          <w:rFonts w:ascii="Times New Roman" w:eastAsia="Times New Roman" w:hAnsi="Times New Roman" w:cs="Times New Roman"/>
          <w:sz w:val="24"/>
          <w:szCs w:val="24"/>
        </w:rPr>
      </w:pPr>
      <w:r w:rsidRPr="00896320">
        <w:rPr>
          <w:rFonts w:ascii="Times New Roman" w:eastAsia="Times New Roman" w:hAnsi="Times New Roman" w:cs="Times New Roman"/>
          <w:sz w:val="24"/>
          <w:szCs w:val="24"/>
        </w:rPr>
        <w:t>Con fundamento en las atribuciones y facultades</w:t>
      </w:r>
      <w:r>
        <w:rPr>
          <w:rFonts w:ascii="Times New Roman" w:eastAsia="Times New Roman" w:hAnsi="Times New Roman" w:cs="Times New Roman"/>
          <w:sz w:val="24"/>
          <w:szCs w:val="24"/>
        </w:rPr>
        <w:t xml:space="preserve"> </w:t>
      </w:r>
      <w:r w:rsidRPr="00896320">
        <w:rPr>
          <w:rFonts w:ascii="Times New Roman" w:eastAsia="Times New Roman" w:hAnsi="Times New Roman" w:cs="Times New Roman"/>
          <w:sz w:val="24"/>
          <w:szCs w:val="24"/>
        </w:rPr>
        <w:t xml:space="preserve">conferidas en los artículos 11, 50, 140 inciso </w:t>
      </w:r>
      <w:r w:rsidR="00224BD3">
        <w:rPr>
          <w:rFonts w:ascii="Times New Roman" w:eastAsia="Times New Roman" w:hAnsi="Times New Roman" w:cs="Times New Roman"/>
          <w:sz w:val="24"/>
          <w:szCs w:val="24"/>
        </w:rPr>
        <w:t>3)</w:t>
      </w:r>
      <w:r w:rsidR="00C7364D">
        <w:rPr>
          <w:rFonts w:ascii="Times New Roman" w:eastAsia="Times New Roman" w:hAnsi="Times New Roman" w:cs="Times New Roman"/>
          <w:sz w:val="24"/>
          <w:szCs w:val="24"/>
        </w:rPr>
        <w:t xml:space="preserve"> </w:t>
      </w:r>
      <w:r w:rsidRPr="00896320">
        <w:rPr>
          <w:rFonts w:ascii="Times New Roman" w:eastAsia="Times New Roman" w:hAnsi="Times New Roman" w:cs="Times New Roman"/>
          <w:sz w:val="24"/>
          <w:szCs w:val="24"/>
        </w:rPr>
        <w:t xml:space="preserve">y 146 de la </w:t>
      </w:r>
      <w:r w:rsidRPr="00BF4A92">
        <w:rPr>
          <w:rFonts w:ascii="Times New Roman" w:eastAsia="Times New Roman" w:hAnsi="Times New Roman" w:cs="Times New Roman"/>
          <w:i/>
          <w:iCs/>
          <w:sz w:val="24"/>
          <w:szCs w:val="24"/>
        </w:rPr>
        <w:t>Constitución Política de la República de Costa Rica</w:t>
      </w:r>
      <w:r w:rsidRPr="00896320">
        <w:rPr>
          <w:rFonts w:ascii="Times New Roman" w:eastAsia="Times New Roman" w:hAnsi="Times New Roman" w:cs="Times New Roman"/>
          <w:sz w:val="24"/>
          <w:szCs w:val="24"/>
        </w:rPr>
        <w:t>; en los artículos 11, 25 inciso 1), 27 inciso 1), 28 inciso</w:t>
      </w:r>
      <w:r>
        <w:rPr>
          <w:rFonts w:ascii="Times New Roman" w:eastAsia="Times New Roman" w:hAnsi="Times New Roman" w:cs="Times New Roman"/>
          <w:sz w:val="24"/>
          <w:szCs w:val="24"/>
        </w:rPr>
        <w:t xml:space="preserve"> </w:t>
      </w:r>
      <w:r w:rsidRPr="00896320">
        <w:rPr>
          <w:rFonts w:ascii="Times New Roman" w:eastAsia="Times New Roman" w:hAnsi="Times New Roman" w:cs="Times New Roman"/>
          <w:sz w:val="24"/>
          <w:szCs w:val="24"/>
        </w:rPr>
        <w:t xml:space="preserve">2 </w:t>
      </w:r>
      <w:proofErr w:type="spellStart"/>
      <w:r w:rsidRPr="00896320">
        <w:rPr>
          <w:rFonts w:ascii="Times New Roman" w:eastAsia="Times New Roman" w:hAnsi="Times New Roman" w:cs="Times New Roman"/>
          <w:sz w:val="24"/>
          <w:szCs w:val="24"/>
        </w:rPr>
        <w:t>subincisos</w:t>
      </w:r>
      <w:proofErr w:type="spellEnd"/>
      <w:r w:rsidRPr="00896320">
        <w:rPr>
          <w:rFonts w:ascii="Times New Roman" w:eastAsia="Times New Roman" w:hAnsi="Times New Roman" w:cs="Times New Roman"/>
          <w:sz w:val="24"/>
          <w:szCs w:val="24"/>
        </w:rPr>
        <w:t xml:space="preserve"> b) y j) de la Ley </w:t>
      </w:r>
      <w:proofErr w:type="spellStart"/>
      <w:r w:rsidR="006D01C3">
        <w:rPr>
          <w:rFonts w:ascii="Times New Roman" w:eastAsia="Times New Roman" w:hAnsi="Times New Roman" w:cs="Times New Roman"/>
          <w:sz w:val="24"/>
          <w:szCs w:val="24"/>
        </w:rPr>
        <w:t>n</w:t>
      </w:r>
      <w:r w:rsidR="006A1117">
        <w:rPr>
          <w:rFonts w:ascii="Times New Roman" w:eastAsia="Times New Roman" w:hAnsi="Times New Roman" w:cs="Times New Roman"/>
          <w:sz w:val="24"/>
          <w:szCs w:val="24"/>
        </w:rPr>
        <w:t>.</w:t>
      </w:r>
      <w:r w:rsidRPr="00896320">
        <w:rPr>
          <w:rFonts w:ascii="Times New Roman" w:eastAsia="Times New Roman" w:hAnsi="Times New Roman" w:cs="Times New Roman"/>
          <w:sz w:val="24"/>
          <w:szCs w:val="24"/>
        </w:rPr>
        <w:t>°</w:t>
      </w:r>
      <w:proofErr w:type="spellEnd"/>
      <w:r w:rsidRPr="00896320">
        <w:rPr>
          <w:rFonts w:ascii="Times New Roman" w:eastAsia="Times New Roman" w:hAnsi="Times New Roman" w:cs="Times New Roman"/>
          <w:sz w:val="24"/>
          <w:szCs w:val="24"/>
        </w:rPr>
        <w:t xml:space="preserve"> 6227 </w:t>
      </w:r>
      <w:r w:rsidRPr="00BF4A92">
        <w:rPr>
          <w:rFonts w:ascii="Times New Roman" w:eastAsia="Times New Roman" w:hAnsi="Times New Roman" w:cs="Times New Roman"/>
          <w:i/>
          <w:iCs/>
          <w:sz w:val="24"/>
          <w:szCs w:val="24"/>
        </w:rPr>
        <w:t>“Ley General de la Administración Pública”</w:t>
      </w:r>
      <w:r w:rsidRPr="00896320">
        <w:rPr>
          <w:rFonts w:ascii="Times New Roman" w:eastAsia="Times New Roman" w:hAnsi="Times New Roman" w:cs="Times New Roman"/>
          <w:sz w:val="24"/>
          <w:szCs w:val="24"/>
        </w:rPr>
        <w:t xml:space="preserve"> del 2 de mayo de 1978, publicada en</w:t>
      </w:r>
      <w:r>
        <w:rPr>
          <w:rFonts w:ascii="Times New Roman" w:eastAsia="Times New Roman" w:hAnsi="Times New Roman" w:cs="Times New Roman"/>
          <w:sz w:val="24"/>
          <w:szCs w:val="24"/>
        </w:rPr>
        <w:t xml:space="preserve"> </w:t>
      </w:r>
      <w:r w:rsidRPr="00896320">
        <w:rPr>
          <w:rFonts w:ascii="Times New Roman" w:eastAsia="Times New Roman" w:hAnsi="Times New Roman" w:cs="Times New Roman"/>
          <w:sz w:val="24"/>
          <w:szCs w:val="24"/>
        </w:rPr>
        <w:t xml:space="preserve">el Alcance </w:t>
      </w:r>
      <w:proofErr w:type="spellStart"/>
      <w:r w:rsidR="006D01C3">
        <w:rPr>
          <w:rFonts w:ascii="Times New Roman" w:eastAsia="Times New Roman" w:hAnsi="Times New Roman" w:cs="Times New Roman"/>
          <w:sz w:val="24"/>
          <w:szCs w:val="24"/>
        </w:rPr>
        <w:t>n</w:t>
      </w:r>
      <w:r w:rsidR="006A1117">
        <w:rPr>
          <w:rFonts w:ascii="Times New Roman" w:eastAsia="Times New Roman" w:hAnsi="Times New Roman" w:cs="Times New Roman"/>
          <w:sz w:val="24"/>
          <w:szCs w:val="24"/>
        </w:rPr>
        <w:t>.</w:t>
      </w:r>
      <w:r w:rsidRPr="00896320">
        <w:rPr>
          <w:rFonts w:ascii="Times New Roman" w:eastAsia="Times New Roman" w:hAnsi="Times New Roman" w:cs="Times New Roman"/>
          <w:sz w:val="24"/>
          <w:szCs w:val="24"/>
        </w:rPr>
        <w:t>°</w:t>
      </w:r>
      <w:proofErr w:type="spellEnd"/>
      <w:r w:rsidRPr="00896320">
        <w:rPr>
          <w:rFonts w:ascii="Times New Roman" w:eastAsia="Times New Roman" w:hAnsi="Times New Roman" w:cs="Times New Roman"/>
          <w:sz w:val="24"/>
          <w:szCs w:val="24"/>
        </w:rPr>
        <w:t xml:space="preserve"> 90 </w:t>
      </w:r>
      <w:r w:rsidR="00FC7E44">
        <w:rPr>
          <w:rFonts w:ascii="Times New Roman" w:eastAsia="Times New Roman" w:hAnsi="Times New Roman" w:cs="Times New Roman"/>
          <w:sz w:val="24"/>
          <w:szCs w:val="24"/>
        </w:rPr>
        <w:t xml:space="preserve">a </w:t>
      </w:r>
      <w:r w:rsidR="00FC7E44" w:rsidRPr="00896320">
        <w:rPr>
          <w:rFonts w:ascii="Times New Roman" w:eastAsia="Times New Roman" w:hAnsi="Times New Roman" w:cs="Times New Roman"/>
          <w:sz w:val="24"/>
          <w:szCs w:val="24"/>
        </w:rPr>
        <w:t xml:space="preserve">La Gaceta </w:t>
      </w:r>
      <w:proofErr w:type="spellStart"/>
      <w:r w:rsidR="006D01C3">
        <w:rPr>
          <w:rFonts w:ascii="Times New Roman" w:eastAsia="Times New Roman" w:hAnsi="Times New Roman" w:cs="Times New Roman"/>
          <w:sz w:val="24"/>
          <w:szCs w:val="24"/>
        </w:rPr>
        <w:t>n</w:t>
      </w:r>
      <w:r w:rsidR="006A1117">
        <w:rPr>
          <w:rFonts w:ascii="Times New Roman" w:eastAsia="Times New Roman" w:hAnsi="Times New Roman" w:cs="Times New Roman"/>
          <w:sz w:val="24"/>
          <w:szCs w:val="24"/>
        </w:rPr>
        <w:t>.</w:t>
      </w:r>
      <w:r w:rsidR="00FC7E44" w:rsidRPr="00896320">
        <w:rPr>
          <w:rFonts w:ascii="Times New Roman" w:eastAsia="Times New Roman" w:hAnsi="Times New Roman" w:cs="Times New Roman"/>
          <w:sz w:val="24"/>
          <w:szCs w:val="24"/>
        </w:rPr>
        <w:t>°</w:t>
      </w:r>
      <w:proofErr w:type="spellEnd"/>
      <w:r w:rsidR="00FC7E44">
        <w:rPr>
          <w:rFonts w:ascii="Times New Roman" w:eastAsia="Times New Roman" w:hAnsi="Times New Roman" w:cs="Times New Roman"/>
          <w:sz w:val="24"/>
          <w:szCs w:val="24"/>
        </w:rPr>
        <w:t xml:space="preserve"> </w:t>
      </w:r>
      <w:r w:rsidR="00FC7E44" w:rsidRPr="00896320">
        <w:rPr>
          <w:rFonts w:ascii="Times New Roman" w:eastAsia="Times New Roman" w:hAnsi="Times New Roman" w:cs="Times New Roman"/>
          <w:sz w:val="24"/>
          <w:szCs w:val="24"/>
        </w:rPr>
        <w:t>102</w:t>
      </w:r>
      <w:r w:rsidR="002B7805">
        <w:rPr>
          <w:rFonts w:ascii="Times New Roman" w:eastAsia="Times New Roman" w:hAnsi="Times New Roman" w:cs="Times New Roman"/>
          <w:sz w:val="24"/>
          <w:szCs w:val="24"/>
        </w:rPr>
        <w:t xml:space="preserve"> </w:t>
      </w:r>
      <w:r w:rsidRPr="00896320">
        <w:rPr>
          <w:rFonts w:ascii="Times New Roman" w:eastAsia="Times New Roman" w:hAnsi="Times New Roman" w:cs="Times New Roman"/>
          <w:sz w:val="24"/>
          <w:szCs w:val="24"/>
        </w:rPr>
        <w:t>del 30 de mayo de 1978; en los artículos 4</w:t>
      </w:r>
      <w:r w:rsidR="004E5612">
        <w:rPr>
          <w:rFonts w:ascii="Times New Roman" w:eastAsia="Times New Roman" w:hAnsi="Times New Roman" w:cs="Times New Roman"/>
          <w:sz w:val="24"/>
          <w:szCs w:val="24"/>
        </w:rPr>
        <w:t xml:space="preserve">, </w:t>
      </w:r>
      <w:r w:rsidR="00F61FF4">
        <w:rPr>
          <w:rFonts w:ascii="Times New Roman" w:eastAsia="Times New Roman" w:hAnsi="Times New Roman" w:cs="Times New Roman"/>
          <w:sz w:val="24"/>
          <w:szCs w:val="24"/>
        </w:rPr>
        <w:t xml:space="preserve">5, </w:t>
      </w:r>
      <w:r w:rsidRPr="00896320">
        <w:rPr>
          <w:rFonts w:ascii="Times New Roman" w:eastAsia="Times New Roman" w:hAnsi="Times New Roman" w:cs="Times New Roman"/>
          <w:sz w:val="24"/>
          <w:szCs w:val="24"/>
        </w:rPr>
        <w:t xml:space="preserve">20, 21 de la Ley </w:t>
      </w:r>
      <w:proofErr w:type="spellStart"/>
      <w:r w:rsidR="006D01C3">
        <w:rPr>
          <w:rFonts w:ascii="Times New Roman" w:eastAsia="Times New Roman" w:hAnsi="Times New Roman" w:cs="Times New Roman"/>
          <w:sz w:val="24"/>
          <w:szCs w:val="24"/>
        </w:rPr>
        <w:t>n</w:t>
      </w:r>
      <w:r w:rsidR="006A1117">
        <w:rPr>
          <w:rFonts w:ascii="Times New Roman" w:eastAsia="Times New Roman" w:hAnsi="Times New Roman" w:cs="Times New Roman"/>
          <w:sz w:val="24"/>
          <w:szCs w:val="24"/>
        </w:rPr>
        <w:t>.</w:t>
      </w:r>
      <w:r w:rsidRPr="00896320">
        <w:rPr>
          <w:rFonts w:ascii="Times New Roman" w:eastAsia="Times New Roman" w:hAnsi="Times New Roman" w:cs="Times New Roman"/>
          <w:sz w:val="24"/>
          <w:szCs w:val="24"/>
        </w:rPr>
        <w:t>°</w:t>
      </w:r>
      <w:proofErr w:type="spellEnd"/>
      <w:r w:rsidRPr="00896320">
        <w:rPr>
          <w:rFonts w:ascii="Times New Roman" w:eastAsia="Times New Roman" w:hAnsi="Times New Roman" w:cs="Times New Roman"/>
          <w:sz w:val="24"/>
          <w:szCs w:val="24"/>
        </w:rPr>
        <w:t xml:space="preserve"> 7169 </w:t>
      </w:r>
      <w:r w:rsidRPr="00BF4A92">
        <w:rPr>
          <w:rFonts w:ascii="Times New Roman" w:eastAsia="Times New Roman" w:hAnsi="Times New Roman" w:cs="Times New Roman"/>
          <w:i/>
          <w:iCs/>
          <w:sz w:val="24"/>
          <w:szCs w:val="24"/>
        </w:rPr>
        <w:t>“Promoción Desarrollo Científico y Tecnológico y Creación del MICYT (Ministerio de Ciencia y Tecnología)”</w:t>
      </w:r>
      <w:r w:rsidRPr="00896320">
        <w:rPr>
          <w:rFonts w:ascii="Times New Roman" w:eastAsia="Times New Roman" w:hAnsi="Times New Roman" w:cs="Times New Roman"/>
          <w:sz w:val="24"/>
          <w:szCs w:val="24"/>
        </w:rPr>
        <w:t xml:space="preserve"> también denominada “Ley de Promoción del</w:t>
      </w:r>
      <w:r>
        <w:rPr>
          <w:rFonts w:ascii="Times New Roman" w:eastAsia="Times New Roman" w:hAnsi="Times New Roman" w:cs="Times New Roman"/>
          <w:sz w:val="24"/>
          <w:szCs w:val="24"/>
        </w:rPr>
        <w:t xml:space="preserve"> </w:t>
      </w:r>
      <w:r w:rsidRPr="00896320">
        <w:rPr>
          <w:rFonts w:ascii="Times New Roman" w:eastAsia="Times New Roman" w:hAnsi="Times New Roman" w:cs="Times New Roman"/>
          <w:sz w:val="24"/>
          <w:szCs w:val="24"/>
        </w:rPr>
        <w:t>Desarrollo Científico y Tecnológico” del 26 de junio de 1990,</w:t>
      </w:r>
      <w:r>
        <w:rPr>
          <w:rFonts w:ascii="Times New Roman" w:eastAsia="Times New Roman" w:hAnsi="Times New Roman" w:cs="Times New Roman"/>
          <w:sz w:val="24"/>
          <w:szCs w:val="24"/>
        </w:rPr>
        <w:t xml:space="preserve"> </w:t>
      </w:r>
      <w:r w:rsidRPr="00896320">
        <w:rPr>
          <w:rFonts w:ascii="Times New Roman" w:eastAsia="Times New Roman" w:hAnsi="Times New Roman" w:cs="Times New Roman"/>
          <w:sz w:val="24"/>
          <w:szCs w:val="24"/>
        </w:rPr>
        <w:t xml:space="preserve">publicada en el Alcance </w:t>
      </w:r>
      <w:proofErr w:type="spellStart"/>
      <w:r w:rsidR="006D01C3">
        <w:rPr>
          <w:rFonts w:ascii="Times New Roman" w:eastAsia="Times New Roman" w:hAnsi="Times New Roman" w:cs="Times New Roman"/>
          <w:sz w:val="24"/>
          <w:szCs w:val="24"/>
        </w:rPr>
        <w:t>n</w:t>
      </w:r>
      <w:r w:rsidR="006A1117">
        <w:rPr>
          <w:rFonts w:ascii="Times New Roman" w:eastAsia="Times New Roman" w:hAnsi="Times New Roman" w:cs="Times New Roman"/>
          <w:sz w:val="24"/>
          <w:szCs w:val="24"/>
        </w:rPr>
        <w:t>.</w:t>
      </w:r>
      <w:r w:rsidRPr="00896320">
        <w:rPr>
          <w:rFonts w:ascii="Times New Roman" w:eastAsia="Times New Roman" w:hAnsi="Times New Roman" w:cs="Times New Roman"/>
          <w:sz w:val="24"/>
          <w:szCs w:val="24"/>
        </w:rPr>
        <w:t>°</w:t>
      </w:r>
      <w:proofErr w:type="spellEnd"/>
      <w:r w:rsidRPr="00896320">
        <w:rPr>
          <w:rFonts w:ascii="Times New Roman" w:eastAsia="Times New Roman" w:hAnsi="Times New Roman" w:cs="Times New Roman"/>
          <w:sz w:val="24"/>
          <w:szCs w:val="24"/>
        </w:rPr>
        <w:t xml:space="preserve"> 23 a La Gaceta </w:t>
      </w:r>
      <w:proofErr w:type="spellStart"/>
      <w:r w:rsidR="006D01C3">
        <w:rPr>
          <w:rFonts w:ascii="Times New Roman" w:eastAsia="Times New Roman" w:hAnsi="Times New Roman" w:cs="Times New Roman"/>
          <w:sz w:val="24"/>
          <w:szCs w:val="24"/>
        </w:rPr>
        <w:t>n</w:t>
      </w:r>
      <w:r w:rsidR="006A1117">
        <w:rPr>
          <w:rFonts w:ascii="Times New Roman" w:eastAsia="Times New Roman" w:hAnsi="Times New Roman" w:cs="Times New Roman"/>
          <w:sz w:val="24"/>
          <w:szCs w:val="24"/>
        </w:rPr>
        <w:t>.</w:t>
      </w:r>
      <w:r w:rsidRPr="00896320">
        <w:rPr>
          <w:rFonts w:ascii="Times New Roman" w:eastAsia="Times New Roman" w:hAnsi="Times New Roman" w:cs="Times New Roman"/>
          <w:sz w:val="24"/>
          <w:szCs w:val="24"/>
        </w:rPr>
        <w:t>°</w:t>
      </w:r>
      <w:proofErr w:type="spellEnd"/>
      <w:r w:rsidRPr="00896320">
        <w:rPr>
          <w:rFonts w:ascii="Times New Roman" w:eastAsia="Times New Roman" w:hAnsi="Times New Roman" w:cs="Times New Roman"/>
          <w:sz w:val="24"/>
          <w:szCs w:val="24"/>
        </w:rPr>
        <w:t xml:space="preserve"> 144 del 1de agosto de 1990. En la</w:t>
      </w:r>
      <w:r>
        <w:rPr>
          <w:rFonts w:ascii="Times New Roman" w:eastAsia="Times New Roman" w:hAnsi="Times New Roman" w:cs="Times New Roman"/>
          <w:sz w:val="24"/>
          <w:szCs w:val="24"/>
        </w:rPr>
        <w:t xml:space="preserve"> </w:t>
      </w:r>
      <w:r w:rsidRPr="00896320">
        <w:rPr>
          <w:rFonts w:ascii="Times New Roman" w:eastAsia="Times New Roman" w:hAnsi="Times New Roman" w:cs="Times New Roman"/>
          <w:sz w:val="24"/>
          <w:szCs w:val="24"/>
        </w:rPr>
        <w:t xml:space="preserve">Ley </w:t>
      </w:r>
      <w:proofErr w:type="spellStart"/>
      <w:r w:rsidR="006D01C3">
        <w:rPr>
          <w:rFonts w:ascii="Times New Roman" w:eastAsia="Times New Roman" w:hAnsi="Times New Roman" w:cs="Times New Roman"/>
          <w:sz w:val="24"/>
          <w:szCs w:val="24"/>
        </w:rPr>
        <w:t>n</w:t>
      </w:r>
      <w:r w:rsidR="006A1117">
        <w:rPr>
          <w:rFonts w:ascii="Times New Roman" w:eastAsia="Times New Roman" w:hAnsi="Times New Roman" w:cs="Times New Roman"/>
          <w:sz w:val="24"/>
          <w:szCs w:val="24"/>
        </w:rPr>
        <w:t>.</w:t>
      </w:r>
      <w:r w:rsidRPr="00896320">
        <w:rPr>
          <w:rFonts w:ascii="Times New Roman" w:eastAsia="Times New Roman" w:hAnsi="Times New Roman" w:cs="Times New Roman"/>
          <w:sz w:val="24"/>
          <w:szCs w:val="24"/>
        </w:rPr>
        <w:t>°</w:t>
      </w:r>
      <w:proofErr w:type="spellEnd"/>
      <w:r w:rsidRPr="00896320">
        <w:rPr>
          <w:rFonts w:ascii="Times New Roman" w:eastAsia="Times New Roman" w:hAnsi="Times New Roman" w:cs="Times New Roman"/>
          <w:sz w:val="24"/>
          <w:szCs w:val="24"/>
        </w:rPr>
        <w:t xml:space="preserve"> 9943 </w:t>
      </w:r>
      <w:r w:rsidRPr="00BF4A92">
        <w:rPr>
          <w:rFonts w:ascii="Times New Roman" w:eastAsia="Times New Roman" w:hAnsi="Times New Roman" w:cs="Times New Roman"/>
          <w:i/>
          <w:iCs/>
          <w:sz w:val="24"/>
          <w:szCs w:val="24"/>
        </w:rPr>
        <w:t>“Creación de la agencia nacional de Gobierno Digital”</w:t>
      </w:r>
      <w:r w:rsidRPr="00896320">
        <w:rPr>
          <w:rFonts w:ascii="Times New Roman" w:eastAsia="Times New Roman" w:hAnsi="Times New Roman" w:cs="Times New Roman"/>
          <w:sz w:val="24"/>
          <w:szCs w:val="24"/>
        </w:rPr>
        <w:t xml:space="preserve"> del 11 de mayo de 2021, publicada en el Alcance </w:t>
      </w:r>
      <w:proofErr w:type="spellStart"/>
      <w:r w:rsidR="006D01C3">
        <w:rPr>
          <w:rFonts w:ascii="Times New Roman" w:eastAsia="Times New Roman" w:hAnsi="Times New Roman" w:cs="Times New Roman"/>
          <w:sz w:val="24"/>
          <w:szCs w:val="24"/>
        </w:rPr>
        <w:t>n</w:t>
      </w:r>
      <w:r w:rsidR="006A1117">
        <w:rPr>
          <w:rFonts w:ascii="Times New Roman" w:eastAsia="Times New Roman" w:hAnsi="Times New Roman" w:cs="Times New Roman"/>
          <w:sz w:val="24"/>
          <w:szCs w:val="24"/>
        </w:rPr>
        <w:t>.</w:t>
      </w:r>
      <w:r w:rsidRPr="00896320">
        <w:rPr>
          <w:rFonts w:ascii="Times New Roman" w:eastAsia="Times New Roman" w:hAnsi="Times New Roman" w:cs="Times New Roman"/>
          <w:sz w:val="24"/>
          <w:szCs w:val="24"/>
        </w:rPr>
        <w:t>°</w:t>
      </w:r>
      <w:proofErr w:type="spellEnd"/>
      <w:r>
        <w:rPr>
          <w:rFonts w:ascii="Times New Roman" w:eastAsia="Times New Roman" w:hAnsi="Times New Roman" w:cs="Times New Roman"/>
          <w:sz w:val="24"/>
          <w:szCs w:val="24"/>
        </w:rPr>
        <w:t xml:space="preserve"> </w:t>
      </w:r>
      <w:r w:rsidRPr="00896320">
        <w:rPr>
          <w:rFonts w:ascii="Times New Roman" w:eastAsia="Times New Roman" w:hAnsi="Times New Roman" w:cs="Times New Roman"/>
          <w:sz w:val="24"/>
          <w:szCs w:val="24"/>
        </w:rPr>
        <w:t xml:space="preserve">195 a La Gaceta </w:t>
      </w:r>
      <w:proofErr w:type="spellStart"/>
      <w:r w:rsidR="006D01C3">
        <w:rPr>
          <w:rFonts w:ascii="Times New Roman" w:eastAsia="Times New Roman" w:hAnsi="Times New Roman" w:cs="Times New Roman"/>
          <w:sz w:val="24"/>
          <w:szCs w:val="24"/>
        </w:rPr>
        <w:t>n</w:t>
      </w:r>
      <w:r w:rsidR="006A1117">
        <w:rPr>
          <w:rFonts w:ascii="Times New Roman" w:eastAsia="Times New Roman" w:hAnsi="Times New Roman" w:cs="Times New Roman"/>
          <w:sz w:val="24"/>
          <w:szCs w:val="24"/>
        </w:rPr>
        <w:t>.</w:t>
      </w:r>
      <w:r w:rsidRPr="00896320">
        <w:rPr>
          <w:rFonts w:ascii="Times New Roman" w:eastAsia="Times New Roman" w:hAnsi="Times New Roman" w:cs="Times New Roman"/>
          <w:sz w:val="24"/>
          <w:szCs w:val="24"/>
        </w:rPr>
        <w:t>°</w:t>
      </w:r>
      <w:proofErr w:type="spellEnd"/>
      <w:r w:rsidRPr="00896320">
        <w:rPr>
          <w:rFonts w:ascii="Times New Roman" w:eastAsia="Times New Roman" w:hAnsi="Times New Roman" w:cs="Times New Roman"/>
          <w:sz w:val="24"/>
          <w:szCs w:val="24"/>
        </w:rPr>
        <w:t xml:space="preserve"> 187 del 29 de setiembre de 2021. En</w:t>
      </w:r>
      <w:r>
        <w:rPr>
          <w:rFonts w:ascii="Times New Roman" w:eastAsia="Times New Roman" w:hAnsi="Times New Roman" w:cs="Times New Roman"/>
          <w:sz w:val="24"/>
          <w:szCs w:val="24"/>
        </w:rPr>
        <w:t xml:space="preserve"> </w:t>
      </w:r>
      <w:r w:rsidRPr="00896320">
        <w:rPr>
          <w:rFonts w:ascii="Times New Roman" w:eastAsia="Times New Roman" w:hAnsi="Times New Roman" w:cs="Times New Roman"/>
          <w:sz w:val="24"/>
          <w:szCs w:val="24"/>
        </w:rPr>
        <w:t xml:space="preserve">los artículos </w:t>
      </w:r>
      <w:r w:rsidR="00B00A93">
        <w:rPr>
          <w:rFonts w:ascii="Times New Roman" w:eastAsia="Times New Roman" w:hAnsi="Times New Roman" w:cs="Times New Roman"/>
          <w:sz w:val="24"/>
          <w:szCs w:val="24"/>
        </w:rPr>
        <w:t xml:space="preserve">1, </w:t>
      </w:r>
      <w:r w:rsidRPr="00896320">
        <w:rPr>
          <w:rFonts w:ascii="Times New Roman" w:eastAsia="Times New Roman" w:hAnsi="Times New Roman" w:cs="Times New Roman"/>
          <w:sz w:val="24"/>
          <w:szCs w:val="24"/>
        </w:rPr>
        <w:t>2</w:t>
      </w:r>
      <w:r w:rsidR="00B00A93">
        <w:rPr>
          <w:rFonts w:ascii="Times New Roman" w:eastAsia="Times New Roman" w:hAnsi="Times New Roman" w:cs="Times New Roman"/>
          <w:sz w:val="24"/>
          <w:szCs w:val="24"/>
        </w:rPr>
        <w:t xml:space="preserve">, </w:t>
      </w:r>
      <w:r w:rsidRPr="00896320">
        <w:rPr>
          <w:rFonts w:ascii="Times New Roman" w:eastAsia="Times New Roman" w:hAnsi="Times New Roman" w:cs="Times New Roman"/>
          <w:sz w:val="24"/>
          <w:szCs w:val="24"/>
        </w:rPr>
        <w:t xml:space="preserve">3, 7 inciso c) del Decreto </w:t>
      </w:r>
      <w:proofErr w:type="spellStart"/>
      <w:r w:rsidR="006D01C3">
        <w:rPr>
          <w:rFonts w:ascii="Times New Roman" w:eastAsia="Times New Roman" w:hAnsi="Times New Roman" w:cs="Times New Roman"/>
          <w:sz w:val="24"/>
          <w:szCs w:val="24"/>
        </w:rPr>
        <w:t>n</w:t>
      </w:r>
      <w:r w:rsidR="006A1117">
        <w:rPr>
          <w:rFonts w:ascii="Times New Roman" w:eastAsia="Times New Roman" w:hAnsi="Times New Roman" w:cs="Times New Roman"/>
          <w:sz w:val="24"/>
          <w:szCs w:val="24"/>
        </w:rPr>
        <w:t>.</w:t>
      </w:r>
      <w:r w:rsidRPr="00896320">
        <w:rPr>
          <w:rFonts w:ascii="Times New Roman" w:eastAsia="Times New Roman" w:hAnsi="Times New Roman" w:cs="Times New Roman"/>
          <w:sz w:val="24"/>
          <w:szCs w:val="24"/>
        </w:rPr>
        <w:t>°</w:t>
      </w:r>
      <w:proofErr w:type="spellEnd"/>
      <w:r>
        <w:rPr>
          <w:rFonts w:ascii="Times New Roman" w:eastAsia="Times New Roman" w:hAnsi="Times New Roman" w:cs="Times New Roman"/>
          <w:sz w:val="24"/>
          <w:szCs w:val="24"/>
        </w:rPr>
        <w:t xml:space="preserve"> </w:t>
      </w:r>
      <w:r w:rsidRPr="00896320">
        <w:rPr>
          <w:rFonts w:ascii="Times New Roman" w:eastAsia="Times New Roman" w:hAnsi="Times New Roman" w:cs="Times New Roman"/>
          <w:sz w:val="24"/>
          <w:szCs w:val="24"/>
        </w:rPr>
        <w:t xml:space="preserve">43580-MP-PLAN </w:t>
      </w:r>
      <w:r w:rsidRPr="00BF4A92">
        <w:rPr>
          <w:rFonts w:ascii="Times New Roman" w:eastAsia="Times New Roman" w:hAnsi="Times New Roman" w:cs="Times New Roman"/>
          <w:i/>
          <w:iCs/>
          <w:sz w:val="24"/>
          <w:szCs w:val="24"/>
        </w:rPr>
        <w:t>“Reglamento orgánico del Poder Ejecutivo”</w:t>
      </w:r>
      <w:r w:rsidR="00422936">
        <w:rPr>
          <w:rFonts w:ascii="Times New Roman" w:eastAsia="Times New Roman" w:hAnsi="Times New Roman" w:cs="Times New Roman"/>
          <w:sz w:val="24"/>
          <w:szCs w:val="24"/>
        </w:rPr>
        <w:t xml:space="preserve"> </w:t>
      </w:r>
      <w:r w:rsidRPr="00896320">
        <w:rPr>
          <w:rFonts w:ascii="Times New Roman" w:eastAsia="Times New Roman" w:hAnsi="Times New Roman" w:cs="Times New Roman"/>
          <w:sz w:val="24"/>
          <w:szCs w:val="24"/>
        </w:rPr>
        <w:t xml:space="preserve">del 1 de junio de 2022, publicado en el Alcance </w:t>
      </w:r>
      <w:proofErr w:type="spellStart"/>
      <w:r w:rsidR="00E00843">
        <w:rPr>
          <w:rFonts w:ascii="Times New Roman" w:eastAsia="Times New Roman" w:hAnsi="Times New Roman" w:cs="Times New Roman"/>
          <w:sz w:val="24"/>
          <w:szCs w:val="24"/>
        </w:rPr>
        <w:t>n</w:t>
      </w:r>
      <w:r w:rsidR="006A1117">
        <w:rPr>
          <w:rFonts w:ascii="Times New Roman" w:eastAsia="Times New Roman" w:hAnsi="Times New Roman" w:cs="Times New Roman"/>
          <w:sz w:val="24"/>
          <w:szCs w:val="24"/>
        </w:rPr>
        <w:t>.</w:t>
      </w:r>
      <w:r w:rsidRPr="00896320">
        <w:rPr>
          <w:rFonts w:ascii="Times New Roman" w:eastAsia="Times New Roman" w:hAnsi="Times New Roman" w:cs="Times New Roman"/>
          <w:sz w:val="24"/>
          <w:szCs w:val="24"/>
        </w:rPr>
        <w:t>°</w:t>
      </w:r>
      <w:proofErr w:type="spellEnd"/>
      <w:r w:rsidRPr="00896320">
        <w:rPr>
          <w:rFonts w:ascii="Times New Roman" w:eastAsia="Times New Roman" w:hAnsi="Times New Roman" w:cs="Times New Roman"/>
          <w:sz w:val="24"/>
          <w:szCs w:val="24"/>
        </w:rPr>
        <w:t xml:space="preserve"> 117 a</w:t>
      </w:r>
      <w:r>
        <w:rPr>
          <w:rFonts w:ascii="Times New Roman" w:eastAsia="Times New Roman" w:hAnsi="Times New Roman" w:cs="Times New Roman"/>
          <w:sz w:val="24"/>
          <w:szCs w:val="24"/>
        </w:rPr>
        <w:t xml:space="preserve"> </w:t>
      </w:r>
      <w:r w:rsidRPr="00896320">
        <w:rPr>
          <w:rFonts w:ascii="Times New Roman" w:eastAsia="Times New Roman" w:hAnsi="Times New Roman" w:cs="Times New Roman"/>
          <w:sz w:val="24"/>
          <w:szCs w:val="24"/>
        </w:rPr>
        <w:t xml:space="preserve">La Gaceta </w:t>
      </w:r>
      <w:proofErr w:type="spellStart"/>
      <w:r w:rsidR="00E00843">
        <w:rPr>
          <w:rFonts w:ascii="Times New Roman" w:eastAsia="Times New Roman" w:hAnsi="Times New Roman" w:cs="Times New Roman"/>
          <w:sz w:val="24"/>
          <w:szCs w:val="24"/>
        </w:rPr>
        <w:t>n</w:t>
      </w:r>
      <w:r w:rsidR="006A1117">
        <w:rPr>
          <w:rFonts w:ascii="Times New Roman" w:eastAsia="Times New Roman" w:hAnsi="Times New Roman" w:cs="Times New Roman"/>
          <w:sz w:val="24"/>
          <w:szCs w:val="24"/>
        </w:rPr>
        <w:t>.</w:t>
      </w:r>
      <w:r w:rsidRPr="00896320">
        <w:rPr>
          <w:rFonts w:ascii="Times New Roman" w:eastAsia="Times New Roman" w:hAnsi="Times New Roman" w:cs="Times New Roman"/>
          <w:sz w:val="24"/>
          <w:szCs w:val="24"/>
        </w:rPr>
        <w:t>°</w:t>
      </w:r>
      <w:proofErr w:type="spellEnd"/>
      <w:r w:rsidRPr="00896320">
        <w:rPr>
          <w:rFonts w:ascii="Times New Roman" w:eastAsia="Times New Roman" w:hAnsi="Times New Roman" w:cs="Times New Roman"/>
          <w:sz w:val="24"/>
          <w:szCs w:val="24"/>
        </w:rPr>
        <w:t xml:space="preserve"> 108 del 10 de junio de 2022</w:t>
      </w:r>
      <w:r w:rsidR="00260871">
        <w:rPr>
          <w:rFonts w:ascii="Times New Roman" w:eastAsia="Times New Roman" w:hAnsi="Times New Roman" w:cs="Times New Roman"/>
          <w:sz w:val="24"/>
          <w:szCs w:val="24"/>
        </w:rPr>
        <w:t>. En</w:t>
      </w:r>
      <w:r w:rsidRPr="00896320">
        <w:rPr>
          <w:rFonts w:ascii="Times New Roman" w:eastAsia="Times New Roman" w:hAnsi="Times New Roman" w:cs="Times New Roman"/>
          <w:sz w:val="24"/>
          <w:szCs w:val="24"/>
        </w:rPr>
        <w:t xml:space="preserve"> </w:t>
      </w:r>
      <w:r w:rsidR="003C0B5E">
        <w:rPr>
          <w:rFonts w:ascii="Times New Roman" w:eastAsia="Times New Roman" w:hAnsi="Times New Roman" w:cs="Times New Roman"/>
          <w:sz w:val="24"/>
          <w:szCs w:val="24"/>
        </w:rPr>
        <w:t xml:space="preserve">el artículo 16 de la Ley </w:t>
      </w:r>
      <w:proofErr w:type="spellStart"/>
      <w:r w:rsidR="003C0B5E">
        <w:rPr>
          <w:rFonts w:ascii="Times New Roman" w:eastAsia="Times New Roman" w:hAnsi="Times New Roman" w:cs="Times New Roman"/>
          <w:sz w:val="24"/>
          <w:szCs w:val="24"/>
        </w:rPr>
        <w:t>n.°</w:t>
      </w:r>
      <w:proofErr w:type="spellEnd"/>
      <w:r w:rsidR="003C0B5E">
        <w:rPr>
          <w:rFonts w:ascii="Times New Roman" w:eastAsia="Times New Roman" w:hAnsi="Times New Roman" w:cs="Times New Roman"/>
          <w:sz w:val="24"/>
          <w:szCs w:val="24"/>
        </w:rPr>
        <w:t xml:space="preserve"> 5525 </w:t>
      </w:r>
      <w:r w:rsidR="003C0B5E" w:rsidRPr="00BF4A92">
        <w:rPr>
          <w:rFonts w:ascii="Times New Roman" w:eastAsia="Times New Roman" w:hAnsi="Times New Roman" w:cs="Times New Roman"/>
          <w:i/>
          <w:iCs/>
          <w:sz w:val="24"/>
          <w:szCs w:val="24"/>
        </w:rPr>
        <w:t>“Ley de Planificación Nacional”</w:t>
      </w:r>
      <w:r w:rsidR="003C0B5E">
        <w:rPr>
          <w:rFonts w:ascii="Times New Roman" w:eastAsia="Times New Roman" w:hAnsi="Times New Roman" w:cs="Times New Roman"/>
          <w:sz w:val="24"/>
          <w:szCs w:val="24"/>
        </w:rPr>
        <w:t xml:space="preserve"> del </w:t>
      </w:r>
      <w:r w:rsidR="00173ECE">
        <w:rPr>
          <w:rFonts w:ascii="Times New Roman" w:eastAsia="Times New Roman" w:hAnsi="Times New Roman" w:cs="Times New Roman"/>
          <w:sz w:val="24"/>
          <w:szCs w:val="24"/>
        </w:rPr>
        <w:t>2 de mayo de 1974, publicada en Colección de Leyes y Decretos Año</w:t>
      </w:r>
      <w:r w:rsidR="009C0157">
        <w:rPr>
          <w:rFonts w:ascii="Times New Roman" w:eastAsia="Times New Roman" w:hAnsi="Times New Roman" w:cs="Times New Roman"/>
          <w:sz w:val="24"/>
          <w:szCs w:val="24"/>
        </w:rPr>
        <w:t>:</w:t>
      </w:r>
      <w:r w:rsidR="00173ECE">
        <w:rPr>
          <w:rFonts w:ascii="Times New Roman" w:eastAsia="Times New Roman" w:hAnsi="Times New Roman" w:cs="Times New Roman"/>
          <w:sz w:val="24"/>
          <w:szCs w:val="24"/>
        </w:rPr>
        <w:t xml:space="preserve"> 1974</w:t>
      </w:r>
      <w:r w:rsidR="009C0157">
        <w:rPr>
          <w:rFonts w:ascii="Times New Roman" w:eastAsia="Times New Roman" w:hAnsi="Times New Roman" w:cs="Times New Roman"/>
          <w:sz w:val="24"/>
          <w:szCs w:val="24"/>
        </w:rPr>
        <w:t xml:space="preserve">, Semestre: I, Tomo: II; página 875. </w:t>
      </w:r>
      <w:r w:rsidR="00C762D9">
        <w:rPr>
          <w:rFonts w:ascii="Times New Roman" w:eastAsia="Times New Roman" w:hAnsi="Times New Roman" w:cs="Times New Roman"/>
          <w:sz w:val="24"/>
          <w:szCs w:val="24"/>
        </w:rPr>
        <w:t xml:space="preserve">En el </w:t>
      </w:r>
      <w:r w:rsidR="00940D89">
        <w:rPr>
          <w:rFonts w:ascii="Times New Roman" w:eastAsia="Times New Roman" w:hAnsi="Times New Roman" w:cs="Times New Roman"/>
          <w:sz w:val="24"/>
          <w:szCs w:val="24"/>
        </w:rPr>
        <w:t xml:space="preserve">artículo 2 del </w:t>
      </w:r>
      <w:r w:rsidR="00C762D9" w:rsidRPr="006E4F91">
        <w:rPr>
          <w:rFonts w:ascii="Times New Roman" w:eastAsia="Times New Roman" w:hAnsi="Times New Roman" w:cs="Times New Roman"/>
          <w:sz w:val="24"/>
          <w:szCs w:val="24"/>
        </w:rPr>
        <w:t xml:space="preserve">Decreto </w:t>
      </w:r>
      <w:proofErr w:type="spellStart"/>
      <w:r w:rsidR="00C762D9" w:rsidRPr="006E4F91">
        <w:rPr>
          <w:rFonts w:ascii="Times New Roman" w:eastAsia="Times New Roman" w:hAnsi="Times New Roman" w:cs="Times New Roman"/>
          <w:sz w:val="24"/>
          <w:szCs w:val="24"/>
        </w:rPr>
        <w:t>n.°</w:t>
      </w:r>
      <w:proofErr w:type="spellEnd"/>
      <w:r w:rsidR="00C762D9" w:rsidRPr="006E4F91">
        <w:rPr>
          <w:rFonts w:ascii="Times New Roman" w:eastAsia="Times New Roman" w:hAnsi="Times New Roman" w:cs="Times New Roman"/>
          <w:sz w:val="24"/>
          <w:szCs w:val="24"/>
        </w:rPr>
        <w:t> 26893-MTSS-PLAN</w:t>
      </w:r>
      <w:r w:rsidR="00C762D9" w:rsidRPr="00035772">
        <w:rPr>
          <w:rFonts w:ascii="Times New Roman" w:eastAsia="Times New Roman" w:hAnsi="Times New Roman" w:cs="Times New Roman"/>
          <w:sz w:val="24"/>
          <w:szCs w:val="24"/>
        </w:rPr>
        <w:t> </w:t>
      </w:r>
      <w:r w:rsidR="00C762D9" w:rsidRPr="00BF4A92">
        <w:rPr>
          <w:rFonts w:ascii="Times New Roman" w:eastAsia="Times New Roman" w:hAnsi="Times New Roman" w:cs="Times New Roman"/>
          <w:i/>
          <w:iCs/>
          <w:sz w:val="24"/>
          <w:szCs w:val="24"/>
        </w:rPr>
        <w:t>"Reglamento a la Ley Marco de Transformación Institucional y Reformas a la Ley de Sociedades Anónimas Laborales"</w:t>
      </w:r>
      <w:r w:rsidR="00011814">
        <w:rPr>
          <w:rFonts w:ascii="Times New Roman" w:eastAsia="Times New Roman" w:hAnsi="Times New Roman" w:cs="Times New Roman"/>
          <w:sz w:val="24"/>
          <w:szCs w:val="24"/>
        </w:rPr>
        <w:t xml:space="preserve">, del 6 de enero de 1998, publicado en el Diario Oficial La Gaceta </w:t>
      </w:r>
      <w:proofErr w:type="spellStart"/>
      <w:r w:rsidR="00011814">
        <w:rPr>
          <w:rFonts w:ascii="Times New Roman" w:eastAsia="Times New Roman" w:hAnsi="Times New Roman" w:cs="Times New Roman"/>
          <w:sz w:val="24"/>
          <w:szCs w:val="24"/>
        </w:rPr>
        <w:t>n.°</w:t>
      </w:r>
      <w:proofErr w:type="spellEnd"/>
      <w:r w:rsidR="00011814">
        <w:rPr>
          <w:rFonts w:ascii="Times New Roman" w:eastAsia="Times New Roman" w:hAnsi="Times New Roman" w:cs="Times New Roman"/>
          <w:sz w:val="24"/>
          <w:szCs w:val="24"/>
        </w:rPr>
        <w:t xml:space="preserve"> 88 del 8 de mayo de 1998. </w:t>
      </w:r>
      <w:r w:rsidR="00FE3B9C">
        <w:rPr>
          <w:rFonts w:ascii="Times New Roman" w:eastAsia="Times New Roman" w:hAnsi="Times New Roman" w:cs="Times New Roman"/>
          <w:sz w:val="24"/>
          <w:szCs w:val="24"/>
        </w:rPr>
        <w:t xml:space="preserve">En la </w:t>
      </w:r>
      <w:r w:rsidR="00FE3B9C" w:rsidRPr="00591187">
        <w:rPr>
          <w:rFonts w:ascii="Times New Roman" w:hAnsi="Times New Roman" w:cs="Times New Roman"/>
          <w:sz w:val="24"/>
          <w:szCs w:val="24"/>
        </w:rPr>
        <w:t xml:space="preserve">Ley </w:t>
      </w:r>
      <w:proofErr w:type="spellStart"/>
      <w:r w:rsidR="00FE3B9C" w:rsidRPr="00591187">
        <w:rPr>
          <w:rFonts w:ascii="Times New Roman" w:hAnsi="Times New Roman" w:cs="Times New Roman"/>
          <w:sz w:val="24"/>
          <w:szCs w:val="24"/>
        </w:rPr>
        <w:t>n.°</w:t>
      </w:r>
      <w:proofErr w:type="spellEnd"/>
      <w:r w:rsidR="00FE3B9C" w:rsidRPr="00591187">
        <w:rPr>
          <w:rFonts w:ascii="Times New Roman" w:hAnsi="Times New Roman" w:cs="Times New Roman"/>
          <w:sz w:val="24"/>
          <w:szCs w:val="24"/>
        </w:rPr>
        <w:t xml:space="preserve"> 8968, </w:t>
      </w:r>
      <w:r w:rsidR="00FE3B9C" w:rsidRPr="001D1A9A">
        <w:rPr>
          <w:rFonts w:ascii="Times New Roman" w:hAnsi="Times New Roman" w:cs="Times New Roman"/>
          <w:i/>
          <w:iCs/>
          <w:sz w:val="24"/>
          <w:szCs w:val="24"/>
        </w:rPr>
        <w:t xml:space="preserve">“Protección de la Persona frente al </w:t>
      </w:r>
      <w:r w:rsidR="001D1A9A">
        <w:rPr>
          <w:rFonts w:ascii="Times New Roman" w:hAnsi="Times New Roman" w:cs="Times New Roman"/>
          <w:i/>
          <w:iCs/>
          <w:sz w:val="24"/>
          <w:szCs w:val="24"/>
        </w:rPr>
        <w:t>t</w:t>
      </w:r>
      <w:r w:rsidR="00FE3B9C" w:rsidRPr="001D1A9A">
        <w:rPr>
          <w:rFonts w:ascii="Times New Roman" w:hAnsi="Times New Roman" w:cs="Times New Roman"/>
          <w:i/>
          <w:iCs/>
          <w:sz w:val="24"/>
          <w:szCs w:val="24"/>
        </w:rPr>
        <w:t>ratamiento de sus Datos Personales”</w:t>
      </w:r>
      <w:r w:rsidR="00FE3B9C" w:rsidRPr="00864493">
        <w:rPr>
          <w:rFonts w:ascii="Times New Roman" w:hAnsi="Times New Roman" w:cs="Times New Roman"/>
          <w:sz w:val="24"/>
          <w:szCs w:val="24"/>
        </w:rPr>
        <w:t>, de 7 de julio de 2011</w:t>
      </w:r>
      <w:r w:rsidR="007F0AAC">
        <w:rPr>
          <w:rFonts w:ascii="Times New Roman" w:hAnsi="Times New Roman" w:cs="Times New Roman"/>
          <w:sz w:val="24"/>
          <w:szCs w:val="24"/>
        </w:rPr>
        <w:t xml:space="preserve">, publicada en el Diario Oficial La Gaceta </w:t>
      </w:r>
      <w:proofErr w:type="spellStart"/>
      <w:r w:rsidR="007F0AAC">
        <w:rPr>
          <w:rFonts w:ascii="Times New Roman" w:hAnsi="Times New Roman" w:cs="Times New Roman"/>
          <w:sz w:val="24"/>
          <w:szCs w:val="24"/>
        </w:rPr>
        <w:t>n.°</w:t>
      </w:r>
      <w:proofErr w:type="spellEnd"/>
      <w:r w:rsidR="007F0AAC">
        <w:rPr>
          <w:rFonts w:ascii="Times New Roman" w:hAnsi="Times New Roman" w:cs="Times New Roman"/>
          <w:sz w:val="24"/>
          <w:szCs w:val="24"/>
        </w:rPr>
        <w:t xml:space="preserve"> 170 del 5 de setiembre de 2011</w:t>
      </w:r>
      <w:r w:rsidR="00FE3B9C">
        <w:rPr>
          <w:rFonts w:ascii="Times New Roman" w:hAnsi="Times New Roman" w:cs="Times New Roman"/>
          <w:sz w:val="24"/>
          <w:szCs w:val="24"/>
        </w:rPr>
        <w:t xml:space="preserve">. </w:t>
      </w:r>
      <w:r w:rsidR="00011814">
        <w:rPr>
          <w:rFonts w:ascii="Times New Roman" w:eastAsia="Times New Roman" w:hAnsi="Times New Roman" w:cs="Times New Roman"/>
          <w:sz w:val="24"/>
          <w:szCs w:val="24"/>
        </w:rPr>
        <w:t>E</w:t>
      </w:r>
      <w:r w:rsidRPr="00896320">
        <w:rPr>
          <w:rFonts w:ascii="Times New Roman" w:eastAsia="Times New Roman" w:hAnsi="Times New Roman" w:cs="Times New Roman"/>
          <w:sz w:val="24"/>
          <w:szCs w:val="24"/>
        </w:rPr>
        <w:t xml:space="preserve">n el artículo </w:t>
      </w:r>
      <w:r w:rsidRPr="00896320">
        <w:rPr>
          <w:rFonts w:ascii="Times New Roman" w:eastAsia="Times New Roman" w:hAnsi="Times New Roman" w:cs="Times New Roman"/>
          <w:sz w:val="24"/>
          <w:szCs w:val="24"/>
        </w:rPr>
        <w:lastRenderedPageBreak/>
        <w:t>12</w:t>
      </w:r>
      <w:r>
        <w:rPr>
          <w:rFonts w:ascii="Times New Roman" w:eastAsia="Times New Roman" w:hAnsi="Times New Roman" w:cs="Times New Roman"/>
          <w:sz w:val="24"/>
          <w:szCs w:val="24"/>
        </w:rPr>
        <w:t xml:space="preserve"> </w:t>
      </w:r>
      <w:r w:rsidRPr="00896320">
        <w:rPr>
          <w:rFonts w:ascii="Times New Roman" w:eastAsia="Times New Roman" w:hAnsi="Times New Roman" w:cs="Times New Roman"/>
          <w:sz w:val="24"/>
          <w:szCs w:val="24"/>
        </w:rPr>
        <w:t xml:space="preserve">penúltimo párrafo del Decreto Ejecutivo </w:t>
      </w:r>
      <w:proofErr w:type="spellStart"/>
      <w:r w:rsidR="00E00843">
        <w:rPr>
          <w:rFonts w:ascii="Times New Roman" w:eastAsia="Times New Roman" w:hAnsi="Times New Roman" w:cs="Times New Roman"/>
          <w:sz w:val="24"/>
          <w:szCs w:val="24"/>
        </w:rPr>
        <w:t>n</w:t>
      </w:r>
      <w:r w:rsidR="006A1117">
        <w:rPr>
          <w:rFonts w:ascii="Times New Roman" w:eastAsia="Times New Roman" w:hAnsi="Times New Roman" w:cs="Times New Roman"/>
          <w:sz w:val="24"/>
          <w:szCs w:val="24"/>
        </w:rPr>
        <w:t>.</w:t>
      </w:r>
      <w:r w:rsidRPr="00896320">
        <w:rPr>
          <w:rFonts w:ascii="Times New Roman" w:eastAsia="Times New Roman" w:hAnsi="Times New Roman" w:cs="Times New Roman"/>
          <w:sz w:val="24"/>
          <w:szCs w:val="24"/>
        </w:rPr>
        <w:t>°</w:t>
      </w:r>
      <w:proofErr w:type="spellEnd"/>
      <w:r w:rsidRPr="00896320">
        <w:rPr>
          <w:rFonts w:ascii="Times New Roman" w:eastAsia="Times New Roman" w:hAnsi="Times New Roman" w:cs="Times New Roman"/>
          <w:sz w:val="24"/>
          <w:szCs w:val="24"/>
        </w:rPr>
        <w:t xml:space="preserve"> 37045-MP-MEIC</w:t>
      </w:r>
      <w:r>
        <w:rPr>
          <w:rFonts w:ascii="Times New Roman" w:eastAsia="Times New Roman" w:hAnsi="Times New Roman" w:cs="Times New Roman"/>
          <w:sz w:val="24"/>
          <w:szCs w:val="24"/>
        </w:rPr>
        <w:t xml:space="preserve"> </w:t>
      </w:r>
      <w:r w:rsidRPr="00BF4A92">
        <w:rPr>
          <w:rFonts w:ascii="Times New Roman" w:eastAsia="Times New Roman" w:hAnsi="Times New Roman" w:cs="Times New Roman"/>
          <w:i/>
          <w:iCs/>
          <w:sz w:val="24"/>
          <w:szCs w:val="24"/>
        </w:rPr>
        <w:t>“Reglamento a la Ley de protección al Ciudadano del Exceso de Requisitos y Trámites Administrativos”</w:t>
      </w:r>
      <w:r w:rsidRPr="00896320">
        <w:rPr>
          <w:rFonts w:ascii="Times New Roman" w:eastAsia="Times New Roman" w:hAnsi="Times New Roman" w:cs="Times New Roman"/>
          <w:sz w:val="24"/>
          <w:szCs w:val="24"/>
        </w:rPr>
        <w:t xml:space="preserve"> del 22 de febrero</w:t>
      </w:r>
      <w:r>
        <w:rPr>
          <w:rFonts w:ascii="Times New Roman" w:eastAsia="Times New Roman" w:hAnsi="Times New Roman" w:cs="Times New Roman"/>
          <w:sz w:val="24"/>
          <w:szCs w:val="24"/>
        </w:rPr>
        <w:t xml:space="preserve"> </w:t>
      </w:r>
      <w:r w:rsidRPr="00896320">
        <w:rPr>
          <w:rFonts w:ascii="Times New Roman" w:eastAsia="Times New Roman" w:hAnsi="Times New Roman" w:cs="Times New Roman"/>
          <w:sz w:val="24"/>
          <w:szCs w:val="24"/>
        </w:rPr>
        <w:t xml:space="preserve">de 2012, publicado en La Gaceta </w:t>
      </w:r>
      <w:proofErr w:type="spellStart"/>
      <w:r w:rsidR="00E00843">
        <w:rPr>
          <w:rFonts w:ascii="Times New Roman" w:eastAsia="Times New Roman" w:hAnsi="Times New Roman" w:cs="Times New Roman"/>
          <w:sz w:val="24"/>
          <w:szCs w:val="24"/>
        </w:rPr>
        <w:t>n</w:t>
      </w:r>
      <w:r w:rsidR="006A1117">
        <w:rPr>
          <w:rFonts w:ascii="Times New Roman" w:eastAsia="Times New Roman" w:hAnsi="Times New Roman" w:cs="Times New Roman"/>
          <w:sz w:val="24"/>
          <w:szCs w:val="24"/>
        </w:rPr>
        <w:t>.</w:t>
      </w:r>
      <w:r w:rsidRPr="00896320">
        <w:rPr>
          <w:rFonts w:ascii="Times New Roman" w:eastAsia="Times New Roman" w:hAnsi="Times New Roman" w:cs="Times New Roman"/>
          <w:sz w:val="24"/>
          <w:szCs w:val="24"/>
        </w:rPr>
        <w:t>°</w:t>
      </w:r>
      <w:proofErr w:type="spellEnd"/>
      <w:r w:rsidRPr="00896320">
        <w:rPr>
          <w:rFonts w:ascii="Times New Roman" w:eastAsia="Times New Roman" w:hAnsi="Times New Roman" w:cs="Times New Roman"/>
          <w:sz w:val="24"/>
          <w:szCs w:val="24"/>
        </w:rPr>
        <w:t xml:space="preserve"> 60, Alcance </w:t>
      </w:r>
      <w:proofErr w:type="spellStart"/>
      <w:r w:rsidR="00E00843">
        <w:rPr>
          <w:rFonts w:ascii="Times New Roman" w:eastAsia="Times New Roman" w:hAnsi="Times New Roman" w:cs="Times New Roman"/>
          <w:sz w:val="24"/>
          <w:szCs w:val="24"/>
        </w:rPr>
        <w:t>n</w:t>
      </w:r>
      <w:r w:rsidR="006A1117">
        <w:rPr>
          <w:rFonts w:ascii="Times New Roman" w:eastAsia="Times New Roman" w:hAnsi="Times New Roman" w:cs="Times New Roman"/>
          <w:sz w:val="24"/>
          <w:szCs w:val="24"/>
        </w:rPr>
        <w:t>.</w:t>
      </w:r>
      <w:r w:rsidRPr="00896320">
        <w:rPr>
          <w:rFonts w:ascii="Times New Roman" w:eastAsia="Times New Roman" w:hAnsi="Times New Roman" w:cs="Times New Roman"/>
          <w:sz w:val="24"/>
          <w:szCs w:val="24"/>
        </w:rPr>
        <w:t>°</w:t>
      </w:r>
      <w:proofErr w:type="spellEnd"/>
      <w:r w:rsidRPr="00896320">
        <w:rPr>
          <w:rFonts w:ascii="Times New Roman" w:eastAsia="Times New Roman" w:hAnsi="Times New Roman" w:cs="Times New Roman"/>
          <w:sz w:val="24"/>
          <w:szCs w:val="24"/>
        </w:rPr>
        <w:t xml:space="preserve"> 36 del</w:t>
      </w:r>
      <w:r>
        <w:rPr>
          <w:rFonts w:ascii="Times New Roman" w:eastAsia="Times New Roman" w:hAnsi="Times New Roman" w:cs="Times New Roman"/>
          <w:sz w:val="24"/>
          <w:szCs w:val="24"/>
        </w:rPr>
        <w:t xml:space="preserve"> </w:t>
      </w:r>
      <w:r w:rsidRPr="00896320">
        <w:rPr>
          <w:rFonts w:ascii="Times New Roman" w:eastAsia="Times New Roman" w:hAnsi="Times New Roman" w:cs="Times New Roman"/>
          <w:sz w:val="24"/>
          <w:szCs w:val="24"/>
        </w:rPr>
        <w:t>23 de marzo de 2012, y;</w:t>
      </w:r>
    </w:p>
    <w:p w14:paraId="26379210" w14:textId="77777777" w:rsidR="00896320" w:rsidRPr="00896320" w:rsidRDefault="00896320" w:rsidP="00D73380">
      <w:pPr>
        <w:spacing w:after="0" w:line="360" w:lineRule="auto"/>
        <w:jc w:val="both"/>
        <w:rPr>
          <w:rFonts w:ascii="Times New Roman" w:eastAsia="Times New Roman" w:hAnsi="Times New Roman" w:cs="Times New Roman"/>
          <w:sz w:val="24"/>
          <w:szCs w:val="24"/>
        </w:rPr>
      </w:pPr>
    </w:p>
    <w:p w14:paraId="2458ACF6" w14:textId="77777777" w:rsidR="008E34C2" w:rsidRDefault="008E34C2" w:rsidP="00896320">
      <w:pPr>
        <w:spacing w:after="0" w:line="276" w:lineRule="auto"/>
        <w:jc w:val="center"/>
        <w:rPr>
          <w:rFonts w:ascii="Times New Roman" w:eastAsia="Times New Roman" w:hAnsi="Times New Roman" w:cs="Times New Roman"/>
          <w:b/>
          <w:bCs/>
          <w:sz w:val="24"/>
          <w:szCs w:val="24"/>
        </w:rPr>
      </w:pPr>
    </w:p>
    <w:p w14:paraId="3466C933" w14:textId="3DC0B125" w:rsidR="00896320" w:rsidRPr="00896320" w:rsidRDefault="00896320" w:rsidP="00896320">
      <w:pPr>
        <w:spacing w:after="0" w:line="276" w:lineRule="auto"/>
        <w:jc w:val="center"/>
        <w:rPr>
          <w:rFonts w:ascii="Times New Roman" w:eastAsia="Times New Roman" w:hAnsi="Times New Roman" w:cs="Times New Roman"/>
          <w:b/>
          <w:bCs/>
          <w:sz w:val="24"/>
          <w:szCs w:val="24"/>
        </w:rPr>
      </w:pPr>
      <w:r w:rsidRPr="00896320">
        <w:rPr>
          <w:rFonts w:ascii="Times New Roman" w:eastAsia="Times New Roman" w:hAnsi="Times New Roman" w:cs="Times New Roman"/>
          <w:b/>
          <w:bCs/>
          <w:sz w:val="24"/>
          <w:szCs w:val="24"/>
        </w:rPr>
        <w:t>CONSIDERANDO:</w:t>
      </w:r>
    </w:p>
    <w:p w14:paraId="689F8052" w14:textId="77777777" w:rsidR="00224BD3" w:rsidRDefault="00224BD3" w:rsidP="00896320">
      <w:pPr>
        <w:spacing w:before="72" w:after="0" w:line="240" w:lineRule="auto"/>
        <w:ind w:right="22"/>
        <w:jc w:val="both"/>
        <w:rPr>
          <w:rFonts w:ascii="Times New Roman" w:eastAsia="Times New Roman" w:hAnsi="Times New Roman" w:cs="Times New Roman"/>
          <w:sz w:val="24"/>
          <w:szCs w:val="24"/>
        </w:rPr>
      </w:pPr>
    </w:p>
    <w:p w14:paraId="17C38BAD" w14:textId="77777777" w:rsidR="00224BD3" w:rsidRDefault="00224BD3" w:rsidP="00896320">
      <w:pPr>
        <w:spacing w:before="72" w:after="0" w:line="240" w:lineRule="auto"/>
        <w:ind w:right="22"/>
        <w:jc w:val="both"/>
        <w:rPr>
          <w:rFonts w:ascii="Times New Roman" w:eastAsia="Times New Roman" w:hAnsi="Times New Roman" w:cs="Times New Roman"/>
          <w:sz w:val="24"/>
          <w:szCs w:val="24"/>
        </w:rPr>
      </w:pPr>
    </w:p>
    <w:p w14:paraId="455478B6" w14:textId="43C4B7FD" w:rsidR="00507A0C" w:rsidRDefault="00F50B48" w:rsidP="00E443BF">
      <w:pPr>
        <w:widowControl w:val="0"/>
        <w:spacing w:after="0" w:line="360" w:lineRule="auto"/>
        <w:jc w:val="both"/>
        <w:rPr>
          <w:rFonts w:ascii="Times New Roman" w:hAnsi="Times New Roman" w:cs="Times New Roman"/>
          <w:color w:val="000000" w:themeColor="text1"/>
          <w:sz w:val="24"/>
          <w:szCs w:val="24"/>
        </w:rPr>
      </w:pPr>
      <w:r w:rsidRPr="00507A0C">
        <w:rPr>
          <w:rFonts w:ascii="Times New Roman" w:eastAsia="Times New Roman" w:hAnsi="Times New Roman" w:cs="Times New Roman"/>
          <w:sz w:val="24"/>
          <w:szCs w:val="24"/>
        </w:rPr>
        <w:t>I.</w:t>
      </w:r>
      <w:r w:rsidR="00BB3BBB" w:rsidRPr="00507A0C">
        <w:rPr>
          <w:rFonts w:ascii="Times New Roman" w:eastAsia="Times New Roman" w:hAnsi="Times New Roman" w:cs="Times New Roman"/>
          <w:sz w:val="24"/>
          <w:szCs w:val="24"/>
        </w:rPr>
        <w:t xml:space="preserve"> </w:t>
      </w:r>
      <w:r w:rsidR="00507A0C" w:rsidRPr="00507A0C">
        <w:rPr>
          <w:rFonts w:ascii="Times New Roman" w:hAnsi="Times New Roman" w:cs="Times New Roman"/>
          <w:color w:val="000000" w:themeColor="text1"/>
          <w:sz w:val="24"/>
          <w:szCs w:val="24"/>
        </w:rPr>
        <w:t xml:space="preserve">Que el ordinal 24 de la Constitución Política de la República de Costa Rica dispone, que </w:t>
      </w:r>
      <w:r w:rsidR="00507A0C" w:rsidRPr="00507A0C">
        <w:rPr>
          <w:rFonts w:ascii="Times New Roman" w:hAnsi="Times New Roman" w:cs="Times New Roman"/>
          <w:i/>
          <w:iCs/>
          <w:color w:val="000000" w:themeColor="text1"/>
          <w:sz w:val="24"/>
          <w:szCs w:val="24"/>
        </w:rPr>
        <w:t xml:space="preserve">“(…) </w:t>
      </w:r>
      <w:r w:rsidR="00507A0C" w:rsidRPr="00507A0C">
        <w:rPr>
          <w:rFonts w:ascii="Times New Roman" w:hAnsi="Times New Roman" w:cs="Times New Roman"/>
          <w:i/>
          <w:color w:val="000000" w:themeColor="text1"/>
          <w:sz w:val="24"/>
          <w:szCs w:val="24"/>
        </w:rPr>
        <w:t>Toda persona tiene el derecho fundamental al acceso a las telecomunicaciones, y tecnologías de la información y comunicaciones en todo el territorio nacional. El Estado garantizará, protegerá y preservará este derecho (…)”</w:t>
      </w:r>
      <w:r w:rsidR="00507A0C" w:rsidRPr="00507A0C">
        <w:rPr>
          <w:rFonts w:ascii="Times New Roman" w:hAnsi="Times New Roman" w:cs="Times New Roman"/>
          <w:color w:val="000000" w:themeColor="text1"/>
          <w:sz w:val="24"/>
          <w:szCs w:val="24"/>
        </w:rPr>
        <w:t>.</w:t>
      </w:r>
    </w:p>
    <w:p w14:paraId="181FF22A" w14:textId="77777777" w:rsidR="00E443BF" w:rsidRDefault="00E443BF" w:rsidP="00E443BF">
      <w:pPr>
        <w:widowControl w:val="0"/>
        <w:spacing w:after="0" w:line="360" w:lineRule="auto"/>
        <w:jc w:val="both"/>
        <w:rPr>
          <w:rFonts w:ascii="Times New Roman" w:eastAsia="Times New Roman" w:hAnsi="Times New Roman" w:cs="Times New Roman"/>
          <w:sz w:val="24"/>
          <w:szCs w:val="24"/>
        </w:rPr>
      </w:pPr>
    </w:p>
    <w:p w14:paraId="12A5C995" w14:textId="356E2DC6" w:rsidR="00BB3BBB" w:rsidRDefault="00E443BF" w:rsidP="006A55FC">
      <w:pPr>
        <w:spacing w:before="72" w:after="0" w:line="360" w:lineRule="auto"/>
        <w:ind w:right="2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II.</w:t>
      </w:r>
      <w:r w:rsidRPr="00E443BF">
        <w:rPr>
          <w:rFonts w:ascii="Times New Roman" w:eastAsia="Times New Roman" w:hAnsi="Times New Roman" w:cs="Times New Roman"/>
          <w:sz w:val="24"/>
          <w:szCs w:val="24"/>
        </w:rPr>
        <w:t xml:space="preserve"> </w:t>
      </w:r>
      <w:r w:rsidR="006A55FC" w:rsidRPr="006A55FC">
        <w:rPr>
          <w:rFonts w:ascii="Times New Roman" w:eastAsia="Times New Roman" w:hAnsi="Times New Roman" w:cs="Times New Roman"/>
          <w:sz w:val="24"/>
          <w:szCs w:val="24"/>
        </w:rPr>
        <w:t>Que el artículo 50 de la Constitución Política de la</w:t>
      </w:r>
      <w:r w:rsidR="006A55FC">
        <w:rPr>
          <w:rFonts w:ascii="Times New Roman" w:eastAsia="Times New Roman" w:hAnsi="Times New Roman" w:cs="Times New Roman"/>
          <w:sz w:val="24"/>
          <w:szCs w:val="24"/>
        </w:rPr>
        <w:t xml:space="preserve"> </w:t>
      </w:r>
      <w:r w:rsidR="006A55FC" w:rsidRPr="006A55FC">
        <w:rPr>
          <w:rFonts w:ascii="Times New Roman" w:eastAsia="Times New Roman" w:hAnsi="Times New Roman" w:cs="Times New Roman"/>
          <w:sz w:val="24"/>
          <w:szCs w:val="24"/>
        </w:rPr>
        <w:t>República de Costa Rica establece el deber del Estado de</w:t>
      </w:r>
      <w:r w:rsidR="006A55FC">
        <w:rPr>
          <w:rFonts w:ascii="Times New Roman" w:eastAsia="Times New Roman" w:hAnsi="Times New Roman" w:cs="Times New Roman"/>
          <w:sz w:val="24"/>
          <w:szCs w:val="24"/>
        </w:rPr>
        <w:t xml:space="preserve"> </w:t>
      </w:r>
      <w:r w:rsidR="006A55FC" w:rsidRPr="006A55FC">
        <w:rPr>
          <w:rFonts w:ascii="Times New Roman" w:eastAsia="Times New Roman" w:hAnsi="Times New Roman" w:cs="Times New Roman"/>
          <w:sz w:val="24"/>
          <w:szCs w:val="24"/>
        </w:rPr>
        <w:t>procurar el mayor bienestar a todos los habitantes del país.</w:t>
      </w:r>
    </w:p>
    <w:p w14:paraId="27C1757B" w14:textId="77777777" w:rsidR="00E431EE" w:rsidRDefault="00E431EE" w:rsidP="006A55FC">
      <w:pPr>
        <w:spacing w:before="72" w:after="0" w:line="360" w:lineRule="auto"/>
        <w:ind w:right="22"/>
        <w:jc w:val="both"/>
        <w:rPr>
          <w:rFonts w:ascii="Times New Roman" w:eastAsia="Times New Roman" w:hAnsi="Times New Roman" w:cs="Times New Roman"/>
          <w:sz w:val="24"/>
          <w:szCs w:val="24"/>
        </w:rPr>
      </w:pPr>
    </w:p>
    <w:p w14:paraId="10222C32" w14:textId="2BFFFBDF" w:rsidR="00B82CBF" w:rsidRPr="00B82CBF" w:rsidRDefault="00B82CBF" w:rsidP="00B82CBF">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w:t>
      </w:r>
      <w:r w:rsidR="00F50B48" w:rsidRPr="003F38D8">
        <w:rPr>
          <w:rFonts w:ascii="Times New Roman" w:eastAsia="Times New Roman" w:hAnsi="Times New Roman" w:cs="Times New Roman"/>
          <w:sz w:val="24"/>
          <w:szCs w:val="24"/>
        </w:rPr>
        <w:t>II.</w:t>
      </w:r>
      <w:r w:rsidR="00FD4D7F">
        <w:rPr>
          <w:rFonts w:ascii="Times New Roman" w:eastAsia="Times New Roman" w:hAnsi="Times New Roman" w:cs="Times New Roman"/>
          <w:sz w:val="24"/>
          <w:szCs w:val="24"/>
        </w:rPr>
        <w:t xml:space="preserve"> </w:t>
      </w:r>
      <w:r w:rsidRPr="00B82CBF">
        <w:rPr>
          <w:rFonts w:ascii="Times New Roman" w:hAnsi="Times New Roman" w:cs="Times New Roman"/>
          <w:color w:val="000000" w:themeColor="text1"/>
          <w:sz w:val="24"/>
          <w:szCs w:val="24"/>
        </w:rPr>
        <w:t xml:space="preserve">Que la Ley </w:t>
      </w:r>
      <w:proofErr w:type="spellStart"/>
      <w:r w:rsidR="00703E31">
        <w:rPr>
          <w:rFonts w:ascii="Times New Roman" w:hAnsi="Times New Roman" w:cs="Times New Roman"/>
          <w:color w:val="000000" w:themeColor="text1"/>
          <w:sz w:val="24"/>
          <w:szCs w:val="24"/>
        </w:rPr>
        <w:t>n</w:t>
      </w:r>
      <w:r w:rsidRPr="00B82CBF">
        <w:rPr>
          <w:rFonts w:ascii="Times New Roman" w:hAnsi="Times New Roman" w:cs="Times New Roman"/>
          <w:color w:val="000000" w:themeColor="text1"/>
          <w:sz w:val="24"/>
          <w:szCs w:val="24"/>
        </w:rPr>
        <w:t>.°</w:t>
      </w:r>
      <w:proofErr w:type="spellEnd"/>
      <w:r w:rsidRPr="00B82CBF">
        <w:rPr>
          <w:rFonts w:ascii="Times New Roman" w:hAnsi="Times New Roman" w:cs="Times New Roman"/>
          <w:color w:val="000000" w:themeColor="text1"/>
          <w:sz w:val="24"/>
          <w:szCs w:val="24"/>
        </w:rPr>
        <w:t xml:space="preserve"> 6227 </w:t>
      </w:r>
      <w:r w:rsidRPr="00B82CBF">
        <w:rPr>
          <w:rFonts w:ascii="Times New Roman" w:hAnsi="Times New Roman" w:cs="Times New Roman"/>
          <w:i/>
          <w:color w:val="000000" w:themeColor="text1"/>
          <w:sz w:val="24"/>
          <w:szCs w:val="24"/>
        </w:rPr>
        <w:t>“Ley General de la Administración Pública</w:t>
      </w:r>
      <w:r w:rsidRPr="00B82CBF">
        <w:rPr>
          <w:rFonts w:ascii="Times New Roman" w:hAnsi="Times New Roman" w:cs="Times New Roman"/>
          <w:color w:val="000000" w:themeColor="text1"/>
          <w:sz w:val="24"/>
          <w:szCs w:val="24"/>
        </w:rPr>
        <w:t xml:space="preserve">” en su artículo 4°, señala: </w:t>
      </w:r>
      <w:r w:rsidRPr="00B82CBF">
        <w:rPr>
          <w:rFonts w:ascii="Times New Roman" w:hAnsi="Times New Roman" w:cs="Times New Roman"/>
          <w:i/>
          <w:color w:val="000000" w:themeColor="text1"/>
          <w:sz w:val="24"/>
          <w:szCs w:val="24"/>
        </w:rPr>
        <w:t>“La actividad de los entes públicos deberá estar sujeta en su conjunto a los principios fundamentales del servicio público, para asegurar su continuidad, su eficiencia, su adaptación a todo cambio en el régimen legal o en la necesidad social que satisfacen y la igualdad en el trato de los destinatarios, usuarios o beneficiarios</w:t>
      </w:r>
      <w:r w:rsidRPr="00B82CBF">
        <w:rPr>
          <w:rFonts w:ascii="Times New Roman" w:hAnsi="Times New Roman" w:cs="Times New Roman"/>
          <w:color w:val="000000" w:themeColor="text1"/>
          <w:sz w:val="24"/>
          <w:szCs w:val="24"/>
        </w:rPr>
        <w:t>.”</w:t>
      </w:r>
    </w:p>
    <w:p w14:paraId="725709DC" w14:textId="77777777" w:rsidR="00B82CBF" w:rsidRDefault="00B82CBF" w:rsidP="00B365F8">
      <w:pPr>
        <w:spacing w:after="0" w:line="360" w:lineRule="auto"/>
        <w:jc w:val="both"/>
        <w:rPr>
          <w:rFonts w:ascii="Times New Roman" w:eastAsia="Times New Roman" w:hAnsi="Times New Roman" w:cs="Times New Roman"/>
          <w:sz w:val="24"/>
          <w:szCs w:val="24"/>
        </w:rPr>
      </w:pPr>
    </w:p>
    <w:p w14:paraId="1CB85260" w14:textId="63CC1773" w:rsidR="00E37FED" w:rsidRPr="00E37FED" w:rsidRDefault="00FD4D7F" w:rsidP="00E37FED">
      <w:pPr>
        <w:widowControl w:val="0"/>
        <w:spacing w:after="0" w:line="360" w:lineRule="auto"/>
        <w:jc w:val="both"/>
        <w:rPr>
          <w:rFonts w:ascii="Times New Roman" w:hAnsi="Times New Roman" w:cs="Times New Roman"/>
          <w:i/>
          <w:color w:val="000000" w:themeColor="text1"/>
          <w:sz w:val="24"/>
          <w:szCs w:val="24"/>
        </w:rPr>
      </w:pPr>
      <w:r>
        <w:rPr>
          <w:rFonts w:ascii="Times New Roman" w:eastAsia="Times New Roman" w:hAnsi="Times New Roman" w:cs="Times New Roman"/>
          <w:sz w:val="24"/>
          <w:szCs w:val="24"/>
        </w:rPr>
        <w:t>IV.</w:t>
      </w:r>
      <w:r w:rsidRPr="00FD4D7F">
        <w:rPr>
          <w:rFonts w:ascii="Times New Roman" w:eastAsia="Times New Roman" w:hAnsi="Times New Roman" w:cs="Times New Roman"/>
          <w:sz w:val="24"/>
          <w:szCs w:val="24"/>
        </w:rPr>
        <w:t xml:space="preserve"> </w:t>
      </w:r>
      <w:r w:rsidR="00B365F8" w:rsidRPr="00B365F8">
        <w:rPr>
          <w:rFonts w:ascii="Times New Roman" w:eastAsia="Times New Roman" w:hAnsi="Times New Roman" w:cs="Times New Roman"/>
          <w:sz w:val="24"/>
          <w:szCs w:val="24"/>
        </w:rPr>
        <w:t xml:space="preserve">Que el artículo 4 de la </w:t>
      </w:r>
      <w:r w:rsidR="002A2D93">
        <w:rPr>
          <w:rFonts w:ascii="Times New Roman" w:eastAsia="Times New Roman" w:hAnsi="Times New Roman" w:cs="Times New Roman"/>
          <w:sz w:val="24"/>
          <w:szCs w:val="24"/>
        </w:rPr>
        <w:t>L</w:t>
      </w:r>
      <w:r w:rsidR="00B365F8" w:rsidRPr="00B365F8">
        <w:rPr>
          <w:rFonts w:ascii="Times New Roman" w:eastAsia="Times New Roman" w:hAnsi="Times New Roman" w:cs="Times New Roman"/>
          <w:sz w:val="24"/>
          <w:szCs w:val="24"/>
        </w:rPr>
        <w:t xml:space="preserve">ey </w:t>
      </w:r>
      <w:proofErr w:type="spellStart"/>
      <w:r w:rsidR="002A2D93">
        <w:rPr>
          <w:rFonts w:ascii="Times New Roman" w:eastAsia="Times New Roman" w:hAnsi="Times New Roman" w:cs="Times New Roman"/>
          <w:sz w:val="24"/>
          <w:szCs w:val="24"/>
        </w:rPr>
        <w:t>n</w:t>
      </w:r>
      <w:r w:rsidR="0073117F">
        <w:rPr>
          <w:rFonts w:ascii="Times New Roman" w:eastAsia="Times New Roman" w:hAnsi="Times New Roman" w:cs="Times New Roman"/>
          <w:sz w:val="24"/>
          <w:szCs w:val="24"/>
        </w:rPr>
        <w:t>.</w:t>
      </w:r>
      <w:r w:rsidR="00B365F8" w:rsidRPr="00B365F8">
        <w:rPr>
          <w:rFonts w:ascii="Times New Roman" w:eastAsia="Times New Roman" w:hAnsi="Times New Roman" w:cs="Times New Roman"/>
          <w:sz w:val="24"/>
          <w:szCs w:val="24"/>
        </w:rPr>
        <w:t>°</w:t>
      </w:r>
      <w:proofErr w:type="spellEnd"/>
      <w:r w:rsidR="00B365F8" w:rsidRPr="00B365F8">
        <w:rPr>
          <w:rFonts w:ascii="Times New Roman" w:eastAsia="Times New Roman" w:hAnsi="Times New Roman" w:cs="Times New Roman"/>
          <w:sz w:val="24"/>
          <w:szCs w:val="24"/>
        </w:rPr>
        <w:t xml:space="preserve"> 7169 “Ley de</w:t>
      </w:r>
      <w:r w:rsidR="00B365F8">
        <w:rPr>
          <w:rFonts w:ascii="Times New Roman" w:eastAsia="Times New Roman" w:hAnsi="Times New Roman" w:cs="Times New Roman"/>
          <w:sz w:val="24"/>
          <w:szCs w:val="24"/>
        </w:rPr>
        <w:t xml:space="preserve"> </w:t>
      </w:r>
      <w:r w:rsidR="00B365F8" w:rsidRPr="00B365F8">
        <w:rPr>
          <w:rFonts w:ascii="Times New Roman" w:eastAsia="Times New Roman" w:hAnsi="Times New Roman" w:cs="Times New Roman"/>
          <w:sz w:val="24"/>
          <w:szCs w:val="24"/>
        </w:rPr>
        <w:t>Promoción del Desarrollo Científico y Tecnológico” dispone el</w:t>
      </w:r>
      <w:r w:rsidR="00B365F8">
        <w:rPr>
          <w:rFonts w:ascii="Times New Roman" w:eastAsia="Times New Roman" w:hAnsi="Times New Roman" w:cs="Times New Roman"/>
          <w:sz w:val="24"/>
          <w:szCs w:val="24"/>
        </w:rPr>
        <w:t xml:space="preserve"> </w:t>
      </w:r>
      <w:r w:rsidR="00B365F8" w:rsidRPr="00B365F8">
        <w:rPr>
          <w:rFonts w:ascii="Times New Roman" w:eastAsia="Times New Roman" w:hAnsi="Times New Roman" w:cs="Times New Roman"/>
          <w:sz w:val="24"/>
          <w:szCs w:val="24"/>
        </w:rPr>
        <w:t xml:space="preserve">deber del Estado Costarricense de: </w:t>
      </w:r>
      <w:r w:rsidR="00B365F8" w:rsidRPr="00B365F8">
        <w:rPr>
          <w:rFonts w:ascii="Times New Roman" w:eastAsia="Times New Roman" w:hAnsi="Times New Roman" w:cs="Times New Roman"/>
          <w:i/>
          <w:iCs/>
          <w:sz w:val="24"/>
          <w:szCs w:val="24"/>
        </w:rPr>
        <w:t>“(…) a) Velar por que la ciencia, la tecnología y la innovación estén al servicio de los costarricenses, les provea bienestar y les permita aumentar el conocimiento de sí mismos, de la naturaleza y de la sociedad</w:t>
      </w:r>
      <w:r w:rsidR="00E37FED" w:rsidRPr="00E37FED">
        <w:rPr>
          <w:i/>
          <w:color w:val="000000" w:themeColor="text1"/>
          <w:sz w:val="24"/>
          <w:szCs w:val="24"/>
        </w:rPr>
        <w:t xml:space="preserve"> </w:t>
      </w:r>
      <w:r w:rsidR="00E37FED" w:rsidRPr="00E37FED">
        <w:rPr>
          <w:rFonts w:ascii="Times New Roman" w:hAnsi="Times New Roman" w:cs="Times New Roman"/>
          <w:i/>
          <w:color w:val="000000" w:themeColor="text1"/>
          <w:sz w:val="24"/>
          <w:szCs w:val="24"/>
        </w:rPr>
        <w:t xml:space="preserve">(…) </w:t>
      </w:r>
      <w:r w:rsidR="00E37FED" w:rsidRPr="00C67121">
        <w:rPr>
          <w:rFonts w:ascii="Times New Roman" w:hAnsi="Times New Roman" w:cs="Times New Roman"/>
          <w:bCs/>
          <w:i/>
          <w:color w:val="000000" w:themeColor="text1"/>
          <w:sz w:val="24"/>
          <w:szCs w:val="24"/>
        </w:rPr>
        <w:t>c)</w:t>
      </w:r>
      <w:r w:rsidR="00E37FED" w:rsidRPr="00E37FED">
        <w:rPr>
          <w:rFonts w:ascii="Times New Roman" w:hAnsi="Times New Roman" w:cs="Times New Roman"/>
          <w:i/>
          <w:color w:val="000000" w:themeColor="text1"/>
          <w:sz w:val="24"/>
          <w:szCs w:val="24"/>
        </w:rPr>
        <w:t xml:space="preserve"> Proporcionar los instrumentos específicos para incentivar y estimular las investigaciones, la transferencia del conocimiento, la ciencia, la tecnología e innovación, como condiciones fundamentales del desarrollo económico, social y productivo y como elementos de la cultura universal.</w:t>
      </w:r>
      <w:r w:rsidR="00E37FED" w:rsidRPr="00E37FED">
        <w:rPr>
          <w:rFonts w:ascii="Times New Roman" w:hAnsi="Times New Roman" w:cs="Times New Roman"/>
          <w:color w:val="000000" w:themeColor="text1"/>
          <w:sz w:val="24"/>
          <w:szCs w:val="24"/>
        </w:rPr>
        <w:t xml:space="preserve"> </w:t>
      </w:r>
      <w:r w:rsidR="00E37FED" w:rsidRPr="00C67121">
        <w:rPr>
          <w:rFonts w:ascii="Times New Roman" w:hAnsi="Times New Roman" w:cs="Times New Roman"/>
          <w:bCs/>
          <w:i/>
          <w:color w:val="000000" w:themeColor="text1"/>
          <w:sz w:val="24"/>
          <w:szCs w:val="24"/>
        </w:rPr>
        <w:t>d)</w:t>
      </w:r>
      <w:r w:rsidR="00E37FED" w:rsidRPr="00E37FED">
        <w:rPr>
          <w:rFonts w:ascii="Times New Roman" w:hAnsi="Times New Roman" w:cs="Times New Roman"/>
          <w:i/>
          <w:color w:val="000000" w:themeColor="text1"/>
          <w:sz w:val="24"/>
          <w:szCs w:val="24"/>
        </w:rPr>
        <w:t xml:space="preserve"> (…) orientar sobre la ejecución y el seguimiento de las políticas sobre ciencia, </w:t>
      </w:r>
      <w:r w:rsidR="00E37FED" w:rsidRPr="00E37FED">
        <w:rPr>
          <w:rFonts w:ascii="Times New Roman" w:hAnsi="Times New Roman" w:cs="Times New Roman"/>
          <w:i/>
          <w:color w:val="000000" w:themeColor="text1"/>
          <w:sz w:val="24"/>
          <w:szCs w:val="24"/>
        </w:rPr>
        <w:lastRenderedPageBreak/>
        <w:t xml:space="preserve">tecnología (...) </w:t>
      </w:r>
      <w:r w:rsidR="00E37FED" w:rsidRPr="00C67121">
        <w:rPr>
          <w:rFonts w:ascii="Times New Roman" w:hAnsi="Times New Roman" w:cs="Times New Roman"/>
          <w:bCs/>
          <w:i/>
          <w:color w:val="000000" w:themeColor="text1"/>
          <w:sz w:val="24"/>
          <w:szCs w:val="24"/>
        </w:rPr>
        <w:t>i)</w:t>
      </w:r>
      <w:r w:rsidR="00E37FED" w:rsidRPr="00E37FED">
        <w:rPr>
          <w:rFonts w:ascii="Times New Roman" w:hAnsi="Times New Roman" w:cs="Times New Roman"/>
          <w:i/>
          <w:color w:val="000000" w:themeColor="text1"/>
          <w:sz w:val="24"/>
          <w:szCs w:val="24"/>
        </w:rPr>
        <w:t xml:space="preserve"> Impulsar la incorporación selectiva de la tecnología moderna en la Administración Pública, a fin de agilizar y actualizar, permanentemente, los servicios públicos, en el marco de una reforma administrativa, para lograr la modernización del aparato estatal costarricense, en procura de mejores niveles de eficiencia (...)”.</w:t>
      </w:r>
    </w:p>
    <w:p w14:paraId="62B98002" w14:textId="77777777" w:rsidR="00B365F8" w:rsidRPr="003F38D8" w:rsidRDefault="00B365F8" w:rsidP="00B365F8">
      <w:pPr>
        <w:spacing w:after="0" w:line="240" w:lineRule="auto"/>
        <w:jc w:val="both"/>
        <w:rPr>
          <w:rFonts w:ascii="Times New Roman" w:eastAsia="Times New Roman" w:hAnsi="Times New Roman" w:cs="Times New Roman"/>
          <w:sz w:val="24"/>
          <w:szCs w:val="24"/>
        </w:rPr>
      </w:pPr>
    </w:p>
    <w:p w14:paraId="207B8266" w14:textId="5B041551" w:rsidR="00E558EE" w:rsidRDefault="00833DE8" w:rsidP="003F3017">
      <w:pPr>
        <w:spacing w:after="0" w:line="360" w:lineRule="auto"/>
        <w:jc w:val="both"/>
        <w:rPr>
          <w:rFonts w:ascii="Times New Roman" w:hAnsi="Times New Roman" w:cs="Times New Roman"/>
          <w:color w:val="000000" w:themeColor="text1"/>
          <w:sz w:val="24"/>
          <w:szCs w:val="24"/>
        </w:rPr>
      </w:pPr>
      <w:r>
        <w:rPr>
          <w:rFonts w:ascii="Times New Roman" w:eastAsia="Times New Roman" w:hAnsi="Times New Roman" w:cs="Times New Roman"/>
          <w:sz w:val="24"/>
          <w:szCs w:val="24"/>
        </w:rPr>
        <w:t>V</w:t>
      </w:r>
      <w:r w:rsidR="00F50B48" w:rsidRPr="003F38D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3F3017" w:rsidRPr="003F3017">
        <w:rPr>
          <w:rFonts w:ascii="Times New Roman" w:hAnsi="Times New Roman" w:cs="Times New Roman"/>
          <w:color w:val="000000" w:themeColor="text1"/>
          <w:sz w:val="24"/>
          <w:szCs w:val="24"/>
        </w:rPr>
        <w:t xml:space="preserve">Que </w:t>
      </w:r>
      <w:r w:rsidR="00D55F97" w:rsidRPr="003F3017">
        <w:rPr>
          <w:rFonts w:ascii="Times New Roman" w:hAnsi="Times New Roman" w:cs="Times New Roman"/>
          <w:color w:val="000000" w:themeColor="text1"/>
          <w:sz w:val="24"/>
          <w:szCs w:val="24"/>
        </w:rPr>
        <w:t xml:space="preserve">de conformidad con lo dispuesto en el artículo 20 de la Ley </w:t>
      </w:r>
      <w:proofErr w:type="spellStart"/>
      <w:r w:rsidR="003863F7">
        <w:rPr>
          <w:rFonts w:ascii="Times New Roman" w:hAnsi="Times New Roman" w:cs="Times New Roman"/>
          <w:color w:val="000000" w:themeColor="text1"/>
          <w:sz w:val="24"/>
          <w:szCs w:val="24"/>
        </w:rPr>
        <w:t>n</w:t>
      </w:r>
      <w:r w:rsidR="00D55F97" w:rsidRPr="003F3017">
        <w:rPr>
          <w:rFonts w:ascii="Times New Roman" w:hAnsi="Times New Roman" w:cs="Times New Roman"/>
          <w:color w:val="000000" w:themeColor="text1"/>
          <w:sz w:val="24"/>
          <w:szCs w:val="24"/>
        </w:rPr>
        <w:t>.°</w:t>
      </w:r>
      <w:proofErr w:type="spellEnd"/>
      <w:r w:rsidR="00D55F97" w:rsidRPr="003F3017">
        <w:rPr>
          <w:rFonts w:ascii="Times New Roman" w:hAnsi="Times New Roman" w:cs="Times New Roman"/>
          <w:color w:val="000000" w:themeColor="text1"/>
          <w:sz w:val="24"/>
          <w:szCs w:val="24"/>
        </w:rPr>
        <w:t xml:space="preserve"> 7169</w:t>
      </w:r>
      <w:r w:rsidR="00D55F97">
        <w:rPr>
          <w:rFonts w:ascii="Times New Roman" w:hAnsi="Times New Roman" w:cs="Times New Roman"/>
          <w:color w:val="000000" w:themeColor="text1"/>
          <w:sz w:val="24"/>
          <w:szCs w:val="24"/>
        </w:rPr>
        <w:t xml:space="preserve">, </w:t>
      </w:r>
      <w:r w:rsidR="003F3017" w:rsidRPr="003F3017">
        <w:rPr>
          <w:rFonts w:ascii="Times New Roman" w:hAnsi="Times New Roman" w:cs="Times New Roman"/>
          <w:color w:val="000000" w:themeColor="text1"/>
          <w:sz w:val="24"/>
          <w:szCs w:val="24"/>
        </w:rPr>
        <w:t>el Ministerio de Ciencia, Innovación, Tecnología y Telecomunicaciones es el órgano rector en materia de ciencia, innovación, tecnología y telecomunicaciones</w:t>
      </w:r>
      <w:r w:rsidR="00A31A66">
        <w:rPr>
          <w:rFonts w:ascii="Times New Roman" w:hAnsi="Times New Roman" w:cs="Times New Roman"/>
          <w:color w:val="000000" w:themeColor="text1"/>
          <w:sz w:val="24"/>
          <w:szCs w:val="24"/>
        </w:rPr>
        <w:t xml:space="preserve">; y </w:t>
      </w:r>
      <w:r w:rsidR="00E558EE">
        <w:rPr>
          <w:rFonts w:ascii="Times New Roman" w:hAnsi="Times New Roman" w:cs="Times New Roman"/>
          <w:color w:val="000000" w:themeColor="text1"/>
          <w:sz w:val="24"/>
          <w:szCs w:val="24"/>
        </w:rPr>
        <w:t>como tal, entre otras atribuciones le corresponde:</w:t>
      </w:r>
    </w:p>
    <w:p w14:paraId="50A1A384" w14:textId="77777777" w:rsidR="00E558EE" w:rsidRDefault="00E558EE" w:rsidP="003F3017">
      <w:pPr>
        <w:spacing w:after="0" w:line="360" w:lineRule="auto"/>
        <w:jc w:val="both"/>
        <w:rPr>
          <w:rFonts w:ascii="Times New Roman" w:hAnsi="Times New Roman" w:cs="Times New Roman"/>
          <w:color w:val="000000" w:themeColor="text1"/>
          <w:sz w:val="24"/>
          <w:szCs w:val="24"/>
        </w:rPr>
      </w:pPr>
    </w:p>
    <w:p w14:paraId="4EB736C0" w14:textId="44C93EFA" w:rsidR="00E558EE" w:rsidRPr="00E558EE" w:rsidRDefault="00E558EE" w:rsidP="00E558EE">
      <w:pPr>
        <w:spacing w:after="0" w:line="360" w:lineRule="auto"/>
        <w:ind w:left="720"/>
        <w:jc w:val="both"/>
        <w:rPr>
          <w:rFonts w:ascii="Times New Roman" w:hAnsi="Times New Roman" w:cs="Times New Roman"/>
          <w:i/>
          <w:iCs/>
          <w:color w:val="000000" w:themeColor="text1"/>
          <w:sz w:val="24"/>
          <w:szCs w:val="24"/>
        </w:rPr>
      </w:pPr>
      <w:r>
        <w:rPr>
          <w:rFonts w:ascii="Times New Roman" w:hAnsi="Times New Roman" w:cs="Times New Roman"/>
          <w:i/>
          <w:iCs/>
          <w:color w:val="000000" w:themeColor="text1"/>
          <w:sz w:val="24"/>
          <w:szCs w:val="24"/>
        </w:rPr>
        <w:t xml:space="preserve">“(…) </w:t>
      </w:r>
      <w:r w:rsidRPr="00E558EE">
        <w:rPr>
          <w:rFonts w:ascii="Times New Roman" w:hAnsi="Times New Roman" w:cs="Times New Roman"/>
          <w:i/>
          <w:iCs/>
          <w:color w:val="000000" w:themeColor="text1"/>
          <w:sz w:val="24"/>
          <w:szCs w:val="24"/>
        </w:rPr>
        <w:t>c) Elaborar la política pública en materia de ciencia, innovación, tecnología y telecomunicaciones, asegurar el debido cumplimiento y dar seguimiento a su ejecución, de conformidad con lo que establece esta ley, y en el marco de coordinación del Sistema Nacional de Ciencia, Tecnología e Innovación</w:t>
      </w:r>
      <w:r>
        <w:rPr>
          <w:rFonts w:ascii="Times New Roman" w:hAnsi="Times New Roman" w:cs="Times New Roman"/>
          <w:i/>
          <w:iCs/>
          <w:color w:val="000000" w:themeColor="text1"/>
          <w:sz w:val="24"/>
          <w:szCs w:val="24"/>
        </w:rPr>
        <w:t xml:space="preserve"> (..</w:t>
      </w:r>
      <w:r w:rsidRPr="00E558EE">
        <w:rPr>
          <w:rFonts w:ascii="Times New Roman" w:hAnsi="Times New Roman" w:cs="Times New Roman"/>
          <w:i/>
          <w:iCs/>
          <w:color w:val="000000" w:themeColor="text1"/>
          <w:sz w:val="24"/>
          <w:szCs w:val="24"/>
        </w:rPr>
        <w:t>.</w:t>
      </w:r>
      <w:r>
        <w:rPr>
          <w:rFonts w:ascii="Times New Roman" w:hAnsi="Times New Roman" w:cs="Times New Roman"/>
          <w:i/>
          <w:iCs/>
          <w:color w:val="000000" w:themeColor="text1"/>
          <w:sz w:val="24"/>
          <w:szCs w:val="24"/>
        </w:rPr>
        <w:t>)”.</w:t>
      </w:r>
    </w:p>
    <w:p w14:paraId="7CF57847" w14:textId="77777777" w:rsidR="00E054A6" w:rsidRDefault="00E054A6" w:rsidP="003F3017">
      <w:pPr>
        <w:spacing w:after="0" w:line="360" w:lineRule="auto"/>
        <w:jc w:val="both"/>
        <w:rPr>
          <w:rFonts w:ascii="Times New Roman" w:hAnsi="Times New Roman" w:cs="Times New Roman"/>
          <w:color w:val="000000" w:themeColor="text1"/>
          <w:sz w:val="24"/>
          <w:szCs w:val="24"/>
        </w:rPr>
      </w:pPr>
    </w:p>
    <w:p w14:paraId="701FE7CF" w14:textId="033EC707" w:rsidR="00E054A6" w:rsidRPr="00E054A6" w:rsidRDefault="00E054A6" w:rsidP="00E054A6">
      <w:pPr>
        <w:pBdr>
          <w:top w:val="nil"/>
          <w:left w:val="nil"/>
          <w:bottom w:val="nil"/>
          <w:right w:val="nil"/>
          <w:between w:val="nil"/>
        </w:pBd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VI. </w:t>
      </w:r>
      <w:r w:rsidRPr="00E054A6">
        <w:rPr>
          <w:rFonts w:ascii="Times New Roman" w:hAnsi="Times New Roman" w:cs="Times New Roman"/>
          <w:color w:val="000000" w:themeColor="text1"/>
          <w:sz w:val="24"/>
          <w:szCs w:val="24"/>
        </w:rPr>
        <w:t xml:space="preserve">Que el artículo 21 de la Ley </w:t>
      </w:r>
      <w:proofErr w:type="spellStart"/>
      <w:r w:rsidR="00321056" w:rsidRPr="00E054A6">
        <w:rPr>
          <w:rFonts w:ascii="Times New Roman" w:hAnsi="Times New Roman" w:cs="Times New Roman"/>
          <w:color w:val="000000" w:themeColor="text1"/>
          <w:sz w:val="24"/>
          <w:szCs w:val="24"/>
        </w:rPr>
        <w:t>n</w:t>
      </w:r>
      <w:r w:rsidRPr="00E054A6">
        <w:rPr>
          <w:rFonts w:ascii="Times New Roman" w:hAnsi="Times New Roman" w:cs="Times New Roman"/>
          <w:color w:val="000000" w:themeColor="text1"/>
          <w:sz w:val="24"/>
          <w:szCs w:val="24"/>
        </w:rPr>
        <w:t>.°</w:t>
      </w:r>
      <w:proofErr w:type="spellEnd"/>
      <w:r w:rsidRPr="00E054A6">
        <w:rPr>
          <w:rFonts w:ascii="Times New Roman" w:hAnsi="Times New Roman" w:cs="Times New Roman"/>
          <w:color w:val="000000" w:themeColor="text1"/>
          <w:sz w:val="24"/>
          <w:szCs w:val="24"/>
        </w:rPr>
        <w:t xml:space="preserve"> 7169 </w:t>
      </w:r>
      <w:r w:rsidRPr="00E054A6">
        <w:rPr>
          <w:rFonts w:ascii="Times New Roman" w:hAnsi="Times New Roman" w:cs="Times New Roman"/>
          <w:i/>
          <w:color w:val="000000" w:themeColor="text1"/>
          <w:sz w:val="24"/>
          <w:szCs w:val="24"/>
        </w:rPr>
        <w:t xml:space="preserve">“Ley de Promoción del Desarrollo Científico y Tecnológico” </w:t>
      </w:r>
      <w:r w:rsidRPr="00E054A6">
        <w:rPr>
          <w:rFonts w:ascii="Times New Roman" w:hAnsi="Times New Roman" w:cs="Times New Roman"/>
          <w:color w:val="000000" w:themeColor="text1"/>
          <w:sz w:val="24"/>
          <w:szCs w:val="24"/>
        </w:rPr>
        <w:t xml:space="preserve">dispone que: </w:t>
      </w:r>
      <w:r w:rsidRPr="00E054A6">
        <w:rPr>
          <w:rFonts w:ascii="Times New Roman" w:hAnsi="Times New Roman" w:cs="Times New Roman"/>
          <w:i/>
          <w:color w:val="000000" w:themeColor="text1"/>
          <w:sz w:val="24"/>
          <w:szCs w:val="24"/>
        </w:rPr>
        <w:t>“Las competencias del Ministerio de Ciencia, Innovación, Tecnología y Telecomunicaciones (</w:t>
      </w:r>
      <w:proofErr w:type="spellStart"/>
      <w:r w:rsidRPr="00E054A6">
        <w:rPr>
          <w:rFonts w:ascii="Times New Roman" w:hAnsi="Times New Roman" w:cs="Times New Roman"/>
          <w:i/>
          <w:color w:val="000000" w:themeColor="text1"/>
          <w:sz w:val="24"/>
          <w:szCs w:val="24"/>
        </w:rPr>
        <w:t>Micitt</w:t>
      </w:r>
      <w:proofErr w:type="spellEnd"/>
      <w:r w:rsidRPr="00E054A6">
        <w:rPr>
          <w:rFonts w:ascii="Times New Roman" w:hAnsi="Times New Roman" w:cs="Times New Roman"/>
          <w:i/>
          <w:color w:val="000000" w:themeColor="text1"/>
          <w:sz w:val="24"/>
          <w:szCs w:val="24"/>
        </w:rPr>
        <w:t xml:space="preserve"> ) serán ejercidas por su ministro, salvo que sean delegadas por él mismo o por disposición del reglamento, siempre que no sean las reservadas al Poder Ejecutivo, según la Constitución Política y los artículos 27 y 28 de la Ley 6227, Ley General de la Administración Pública, de 2 de mayo de 1978”.</w:t>
      </w:r>
    </w:p>
    <w:p w14:paraId="0000000B" w14:textId="77777777" w:rsidR="002271FC" w:rsidRPr="003F3017" w:rsidRDefault="002271FC" w:rsidP="003F3017">
      <w:pPr>
        <w:spacing w:after="0" w:line="360" w:lineRule="auto"/>
        <w:jc w:val="both"/>
        <w:rPr>
          <w:rFonts w:ascii="Times New Roman" w:eastAsia="Times New Roman" w:hAnsi="Times New Roman" w:cs="Times New Roman"/>
          <w:sz w:val="24"/>
          <w:szCs w:val="24"/>
        </w:rPr>
      </w:pPr>
    </w:p>
    <w:p w14:paraId="0000000C" w14:textId="490E0BA3" w:rsidR="002271FC" w:rsidRPr="003F38D8" w:rsidRDefault="00F50B48" w:rsidP="00BB3BBB">
      <w:pPr>
        <w:spacing w:after="0" w:line="360" w:lineRule="auto"/>
        <w:jc w:val="both"/>
        <w:rPr>
          <w:rFonts w:ascii="Times New Roman" w:eastAsia="Times New Roman" w:hAnsi="Times New Roman" w:cs="Times New Roman"/>
          <w:sz w:val="24"/>
          <w:szCs w:val="24"/>
        </w:rPr>
      </w:pPr>
      <w:r w:rsidRPr="003F38D8">
        <w:rPr>
          <w:rFonts w:ascii="Times New Roman" w:eastAsia="Times New Roman" w:hAnsi="Times New Roman" w:cs="Times New Roman"/>
          <w:sz w:val="24"/>
          <w:szCs w:val="24"/>
        </w:rPr>
        <w:t>V</w:t>
      </w:r>
      <w:r w:rsidR="003A45D1">
        <w:rPr>
          <w:rFonts w:ascii="Times New Roman" w:eastAsia="Times New Roman" w:hAnsi="Times New Roman" w:cs="Times New Roman"/>
          <w:sz w:val="24"/>
          <w:szCs w:val="24"/>
        </w:rPr>
        <w:t>II</w:t>
      </w:r>
      <w:r w:rsidRPr="003F38D8">
        <w:rPr>
          <w:rFonts w:ascii="Times New Roman" w:eastAsia="Times New Roman" w:hAnsi="Times New Roman" w:cs="Times New Roman"/>
          <w:sz w:val="24"/>
          <w:szCs w:val="24"/>
        </w:rPr>
        <w:t>.</w:t>
      </w:r>
      <w:r w:rsidR="00E431EE" w:rsidRPr="003F38D8">
        <w:rPr>
          <w:rFonts w:ascii="Times New Roman" w:eastAsia="Times New Roman" w:hAnsi="Times New Roman" w:cs="Times New Roman"/>
          <w:sz w:val="24"/>
          <w:szCs w:val="24"/>
        </w:rPr>
        <w:t xml:space="preserve"> </w:t>
      </w:r>
      <w:r w:rsidRPr="003F38D8">
        <w:rPr>
          <w:rFonts w:ascii="Times New Roman" w:eastAsia="Times New Roman" w:hAnsi="Times New Roman" w:cs="Times New Roman"/>
          <w:sz w:val="24"/>
          <w:szCs w:val="24"/>
        </w:rPr>
        <w:t>Que la Estrategia de Transformación Digital</w:t>
      </w:r>
      <w:r w:rsidR="003F38D8">
        <w:rPr>
          <w:rFonts w:ascii="Times New Roman" w:eastAsia="Times New Roman" w:hAnsi="Times New Roman" w:cs="Times New Roman"/>
          <w:sz w:val="24"/>
          <w:szCs w:val="24"/>
        </w:rPr>
        <w:t xml:space="preserve"> </w:t>
      </w:r>
      <w:r w:rsidRPr="003F38D8">
        <w:rPr>
          <w:rFonts w:ascii="Times New Roman" w:eastAsia="Times New Roman" w:hAnsi="Times New Roman" w:cs="Times New Roman"/>
          <w:sz w:val="24"/>
          <w:szCs w:val="24"/>
        </w:rPr>
        <w:t>define las principales acciones que impulsará el Estado en los próximos años para profundizar el desarrollo de la Transformación Digital en el país; esto, con la aspiración de mejorar la calidad de vida de los habitantes, mediante el uso de tecnologías digitales en las diferentes actividades en las que confluyen.</w:t>
      </w:r>
      <w:r w:rsidR="00537DB1" w:rsidRPr="003F38D8">
        <w:rPr>
          <w:rFonts w:ascii="Times New Roman" w:eastAsia="Times New Roman" w:hAnsi="Times New Roman" w:cs="Times New Roman"/>
          <w:i/>
          <w:iCs/>
          <w:sz w:val="24"/>
          <w:szCs w:val="24"/>
        </w:rPr>
        <w:t xml:space="preserve"> </w:t>
      </w:r>
    </w:p>
    <w:p w14:paraId="0000000D" w14:textId="77777777" w:rsidR="002271FC" w:rsidRPr="003F38D8" w:rsidRDefault="002271FC" w:rsidP="00BB3BBB">
      <w:pPr>
        <w:spacing w:after="0" w:line="360" w:lineRule="auto"/>
        <w:jc w:val="both"/>
        <w:rPr>
          <w:rFonts w:ascii="Times New Roman" w:eastAsia="Times New Roman" w:hAnsi="Times New Roman" w:cs="Times New Roman"/>
          <w:sz w:val="24"/>
          <w:szCs w:val="24"/>
        </w:rPr>
      </w:pPr>
    </w:p>
    <w:p w14:paraId="42F79861" w14:textId="19F730B7" w:rsidR="00176C14" w:rsidRDefault="00F50B48" w:rsidP="00180274">
      <w:pPr>
        <w:spacing w:after="0" w:line="360" w:lineRule="auto"/>
        <w:jc w:val="both"/>
        <w:rPr>
          <w:rFonts w:ascii="Times New Roman" w:eastAsia="Times New Roman" w:hAnsi="Times New Roman" w:cs="Times New Roman"/>
          <w:sz w:val="24"/>
          <w:szCs w:val="24"/>
        </w:rPr>
      </w:pPr>
      <w:r w:rsidRPr="003F38D8">
        <w:rPr>
          <w:rFonts w:ascii="Times New Roman" w:eastAsia="Times New Roman" w:hAnsi="Times New Roman" w:cs="Times New Roman"/>
          <w:sz w:val="24"/>
          <w:szCs w:val="24"/>
        </w:rPr>
        <w:t>V</w:t>
      </w:r>
      <w:r w:rsidR="00581093">
        <w:rPr>
          <w:rFonts w:ascii="Times New Roman" w:eastAsia="Times New Roman" w:hAnsi="Times New Roman" w:cs="Times New Roman"/>
          <w:sz w:val="24"/>
          <w:szCs w:val="24"/>
        </w:rPr>
        <w:t>II</w:t>
      </w:r>
      <w:r w:rsidRPr="003F38D8">
        <w:rPr>
          <w:rFonts w:ascii="Times New Roman" w:eastAsia="Times New Roman" w:hAnsi="Times New Roman" w:cs="Times New Roman"/>
          <w:sz w:val="24"/>
          <w:szCs w:val="24"/>
        </w:rPr>
        <w:t>I.</w:t>
      </w:r>
      <w:r w:rsidR="00E431EE" w:rsidRPr="003F38D8">
        <w:rPr>
          <w:rFonts w:ascii="Times New Roman" w:eastAsia="Times New Roman" w:hAnsi="Times New Roman" w:cs="Times New Roman"/>
          <w:sz w:val="24"/>
          <w:szCs w:val="24"/>
        </w:rPr>
        <w:t xml:space="preserve"> </w:t>
      </w:r>
      <w:r w:rsidR="00176C14">
        <w:rPr>
          <w:rFonts w:ascii="Times New Roman" w:eastAsia="Times New Roman" w:hAnsi="Times New Roman" w:cs="Times New Roman"/>
          <w:sz w:val="24"/>
          <w:szCs w:val="24"/>
        </w:rPr>
        <w:t xml:space="preserve">Que de conformidad con el artículo 1 de la Ley </w:t>
      </w:r>
      <w:proofErr w:type="spellStart"/>
      <w:r w:rsidR="00176C14">
        <w:rPr>
          <w:rFonts w:ascii="Times New Roman" w:eastAsia="Times New Roman" w:hAnsi="Times New Roman" w:cs="Times New Roman"/>
          <w:sz w:val="24"/>
          <w:szCs w:val="24"/>
        </w:rPr>
        <w:t>n.°</w:t>
      </w:r>
      <w:proofErr w:type="spellEnd"/>
      <w:r w:rsidR="00176C14">
        <w:rPr>
          <w:rFonts w:ascii="Times New Roman" w:eastAsia="Times New Roman" w:hAnsi="Times New Roman" w:cs="Times New Roman"/>
          <w:sz w:val="24"/>
          <w:szCs w:val="24"/>
        </w:rPr>
        <w:t xml:space="preserve"> 9943</w:t>
      </w:r>
      <w:r w:rsidR="0060684F">
        <w:rPr>
          <w:rFonts w:ascii="Times New Roman" w:eastAsia="Times New Roman" w:hAnsi="Times New Roman" w:cs="Times New Roman"/>
          <w:sz w:val="24"/>
          <w:szCs w:val="24"/>
        </w:rPr>
        <w:t xml:space="preserve">, la Agencia Nacional de Gobierno Digital es </w:t>
      </w:r>
      <w:r w:rsidR="001245A9" w:rsidRPr="001245A9">
        <w:rPr>
          <w:rFonts w:ascii="Times New Roman" w:eastAsia="Times New Roman" w:hAnsi="Times New Roman" w:cs="Times New Roman"/>
          <w:i/>
          <w:iCs/>
          <w:sz w:val="24"/>
          <w:szCs w:val="24"/>
        </w:rPr>
        <w:t xml:space="preserve">“(…) </w:t>
      </w:r>
      <w:r w:rsidR="0060684F" w:rsidRPr="001245A9">
        <w:rPr>
          <w:rFonts w:ascii="Times New Roman" w:eastAsia="Times New Roman" w:hAnsi="Times New Roman" w:cs="Times New Roman"/>
          <w:i/>
          <w:iCs/>
          <w:sz w:val="24"/>
          <w:szCs w:val="24"/>
        </w:rPr>
        <w:t xml:space="preserve">el órgano encargado de implementar y ejecutar los servicios y los proyectos transversales o estratégicos para las instituciones de la Administración Pública </w:t>
      </w:r>
      <w:r w:rsidR="0060684F" w:rsidRPr="001245A9">
        <w:rPr>
          <w:rFonts w:ascii="Times New Roman" w:eastAsia="Times New Roman" w:hAnsi="Times New Roman" w:cs="Times New Roman"/>
          <w:i/>
          <w:iCs/>
          <w:sz w:val="24"/>
          <w:szCs w:val="24"/>
        </w:rPr>
        <w:lastRenderedPageBreak/>
        <w:t>en materia de gobierno digital, con el fin de proveer a la ciudadanía un acceso simple, ágil, seguro y transparente a los servicios que ofrecen las instituciones de la Administración Pública, que responda a las necesidades de las personas físicas y jurídicas, mediante modelos que incorporen componentes normativos, técnicos, semánticos y organizacionales, que velen por la confidencialidad y seguridad de la información y, de esta forma, se mejore la calidad de vida de los ciudadanos, las empresas y entre las entidades del gobierno, y propicie un clima de negocios favorable y competitivo al país</w:t>
      </w:r>
      <w:r w:rsidR="001245A9">
        <w:rPr>
          <w:rFonts w:ascii="Times New Roman" w:eastAsia="Times New Roman" w:hAnsi="Times New Roman" w:cs="Times New Roman"/>
          <w:i/>
          <w:iCs/>
          <w:sz w:val="24"/>
          <w:szCs w:val="24"/>
        </w:rPr>
        <w:t xml:space="preserve"> (..</w:t>
      </w:r>
      <w:r w:rsidR="001245A9" w:rsidRPr="001245A9">
        <w:rPr>
          <w:rFonts w:ascii="Times New Roman" w:eastAsia="Times New Roman" w:hAnsi="Times New Roman" w:cs="Times New Roman"/>
          <w:i/>
          <w:iCs/>
          <w:sz w:val="24"/>
          <w:szCs w:val="24"/>
        </w:rPr>
        <w:t>.)”.</w:t>
      </w:r>
    </w:p>
    <w:p w14:paraId="0BE44551" w14:textId="77777777" w:rsidR="001245A9" w:rsidRDefault="001245A9" w:rsidP="00F0294C">
      <w:pPr>
        <w:spacing w:after="0" w:line="360" w:lineRule="auto"/>
        <w:ind w:right="22"/>
        <w:jc w:val="both"/>
        <w:rPr>
          <w:rFonts w:ascii="Times New Roman" w:eastAsia="Times New Roman" w:hAnsi="Times New Roman" w:cs="Times New Roman"/>
          <w:sz w:val="24"/>
          <w:szCs w:val="24"/>
        </w:rPr>
      </w:pPr>
    </w:p>
    <w:p w14:paraId="26D61C97" w14:textId="0EE6A9C9" w:rsidR="00E82A03" w:rsidRPr="00E82A03" w:rsidRDefault="0019411F" w:rsidP="00F0294C">
      <w:pPr>
        <w:spacing w:after="0" w:line="360" w:lineRule="auto"/>
        <w:ind w:right="2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w:t>
      </w:r>
      <w:r w:rsidR="00E431EE">
        <w:rPr>
          <w:rFonts w:ascii="Times New Roman" w:eastAsia="Times New Roman" w:hAnsi="Times New Roman" w:cs="Times New Roman"/>
          <w:sz w:val="24"/>
          <w:szCs w:val="24"/>
        </w:rPr>
        <w:t xml:space="preserve">X. </w:t>
      </w:r>
      <w:r w:rsidR="00E82A03">
        <w:rPr>
          <w:rFonts w:ascii="Times New Roman" w:eastAsia="Times New Roman" w:hAnsi="Times New Roman" w:cs="Times New Roman"/>
          <w:sz w:val="24"/>
          <w:szCs w:val="24"/>
        </w:rPr>
        <w:t xml:space="preserve">Que según lo establecido por el artículo 16 de la Ley </w:t>
      </w:r>
      <w:proofErr w:type="spellStart"/>
      <w:r w:rsidR="00E82A03">
        <w:rPr>
          <w:rFonts w:ascii="Times New Roman" w:eastAsia="Times New Roman" w:hAnsi="Times New Roman" w:cs="Times New Roman"/>
          <w:sz w:val="24"/>
          <w:szCs w:val="24"/>
        </w:rPr>
        <w:t>n.°</w:t>
      </w:r>
      <w:proofErr w:type="spellEnd"/>
      <w:r w:rsidR="00E82A03">
        <w:rPr>
          <w:rFonts w:ascii="Times New Roman" w:eastAsia="Times New Roman" w:hAnsi="Times New Roman" w:cs="Times New Roman"/>
          <w:sz w:val="24"/>
          <w:szCs w:val="24"/>
        </w:rPr>
        <w:t xml:space="preserve"> 5525 “Ley de Planificación Nacional”, la A</w:t>
      </w:r>
      <w:r w:rsidR="00E52F80">
        <w:rPr>
          <w:rFonts w:ascii="Times New Roman" w:eastAsia="Times New Roman" w:hAnsi="Times New Roman" w:cs="Times New Roman"/>
          <w:sz w:val="24"/>
          <w:szCs w:val="24"/>
        </w:rPr>
        <w:t xml:space="preserve">gencia </w:t>
      </w:r>
      <w:r w:rsidR="00E82A03">
        <w:rPr>
          <w:rFonts w:ascii="Times New Roman" w:eastAsia="Times New Roman" w:hAnsi="Times New Roman" w:cs="Times New Roman"/>
          <w:sz w:val="24"/>
          <w:szCs w:val="24"/>
        </w:rPr>
        <w:t>N</w:t>
      </w:r>
      <w:r w:rsidR="00E52F80">
        <w:rPr>
          <w:rFonts w:ascii="Times New Roman" w:eastAsia="Times New Roman" w:hAnsi="Times New Roman" w:cs="Times New Roman"/>
          <w:sz w:val="24"/>
          <w:szCs w:val="24"/>
        </w:rPr>
        <w:t xml:space="preserve">acional de </w:t>
      </w:r>
      <w:r w:rsidR="00E82A03">
        <w:rPr>
          <w:rFonts w:ascii="Times New Roman" w:eastAsia="Times New Roman" w:hAnsi="Times New Roman" w:cs="Times New Roman"/>
          <w:sz w:val="24"/>
          <w:szCs w:val="24"/>
        </w:rPr>
        <w:t>G</w:t>
      </w:r>
      <w:r w:rsidR="00E52F80">
        <w:rPr>
          <w:rFonts w:ascii="Times New Roman" w:eastAsia="Times New Roman" w:hAnsi="Times New Roman" w:cs="Times New Roman"/>
          <w:sz w:val="24"/>
          <w:szCs w:val="24"/>
        </w:rPr>
        <w:t xml:space="preserve">obierno </w:t>
      </w:r>
      <w:r w:rsidR="00E82A03">
        <w:rPr>
          <w:rFonts w:ascii="Times New Roman" w:eastAsia="Times New Roman" w:hAnsi="Times New Roman" w:cs="Times New Roman"/>
          <w:sz w:val="24"/>
          <w:szCs w:val="24"/>
        </w:rPr>
        <w:t>D</w:t>
      </w:r>
      <w:r w:rsidR="00E52F80">
        <w:rPr>
          <w:rFonts w:ascii="Times New Roman" w:eastAsia="Times New Roman" w:hAnsi="Times New Roman" w:cs="Times New Roman"/>
          <w:sz w:val="24"/>
          <w:szCs w:val="24"/>
        </w:rPr>
        <w:t>igital</w:t>
      </w:r>
      <w:r w:rsidR="00E82A03">
        <w:rPr>
          <w:rFonts w:ascii="Times New Roman" w:eastAsia="Times New Roman" w:hAnsi="Times New Roman" w:cs="Times New Roman"/>
          <w:sz w:val="24"/>
          <w:szCs w:val="24"/>
        </w:rPr>
        <w:t xml:space="preserve"> debe</w:t>
      </w:r>
      <w:r w:rsidR="00E52F80">
        <w:rPr>
          <w:rFonts w:ascii="Times New Roman" w:eastAsia="Times New Roman" w:hAnsi="Times New Roman" w:cs="Times New Roman"/>
          <w:sz w:val="24"/>
          <w:szCs w:val="24"/>
        </w:rPr>
        <w:t>rá</w:t>
      </w:r>
      <w:r w:rsidR="00E82A03">
        <w:rPr>
          <w:rFonts w:ascii="Times New Roman" w:eastAsia="Times New Roman" w:hAnsi="Times New Roman" w:cs="Times New Roman"/>
          <w:sz w:val="24"/>
          <w:szCs w:val="24"/>
        </w:rPr>
        <w:t xml:space="preserve"> </w:t>
      </w:r>
      <w:r w:rsidR="00E82A03" w:rsidRPr="00E82A03">
        <w:rPr>
          <w:rFonts w:ascii="Times New Roman" w:eastAsia="Times New Roman" w:hAnsi="Times New Roman" w:cs="Times New Roman"/>
          <w:sz w:val="24"/>
          <w:szCs w:val="24"/>
        </w:rPr>
        <w:t>llevar a cabo una labor de mejora continua y sistemática, para modernizar su organización, procesos y procedimientos, con el fin de aumentar la eficiencia, eficacia, pertinencia, calidad, sostenibilidad y productividad de sus actividades y con el propósito de lograr el mejor cumplimiento de los objetivos que persigue el Sistema Nacional de Planificación.</w:t>
      </w:r>
    </w:p>
    <w:p w14:paraId="2163EEA6" w14:textId="7F13A006" w:rsidR="00E82A03" w:rsidRDefault="00E82A03" w:rsidP="00F0294C">
      <w:pPr>
        <w:spacing w:after="0" w:line="360" w:lineRule="auto"/>
        <w:ind w:right="22"/>
        <w:jc w:val="both"/>
        <w:rPr>
          <w:rFonts w:ascii="Times New Roman" w:eastAsia="Times New Roman" w:hAnsi="Times New Roman" w:cs="Times New Roman"/>
          <w:sz w:val="24"/>
          <w:szCs w:val="24"/>
        </w:rPr>
      </w:pPr>
    </w:p>
    <w:p w14:paraId="36F4FF7B" w14:textId="420C2F07" w:rsidR="00E82A03" w:rsidRDefault="00157CFD" w:rsidP="007D0F53">
      <w:pPr>
        <w:tabs>
          <w:tab w:val="left" w:pos="426"/>
          <w:tab w:val="left" w:pos="567"/>
        </w:tabs>
        <w:spacing w:after="0" w:line="360" w:lineRule="auto"/>
        <w:ind w:right="22"/>
        <w:jc w:val="both"/>
        <w:rPr>
          <w:rFonts w:ascii="Times New Roman" w:eastAsia="Times New Roman" w:hAnsi="Times New Roman" w:cs="Times New Roman"/>
          <w:i/>
          <w:iCs/>
          <w:sz w:val="24"/>
          <w:szCs w:val="24"/>
        </w:rPr>
      </w:pPr>
      <w:r>
        <w:rPr>
          <w:rFonts w:ascii="Times New Roman" w:eastAsia="Times New Roman" w:hAnsi="Times New Roman" w:cs="Times New Roman"/>
          <w:sz w:val="24"/>
          <w:szCs w:val="24"/>
        </w:rPr>
        <w:t>X.</w:t>
      </w:r>
      <w:r w:rsidR="007D0F53">
        <w:rPr>
          <w:rFonts w:ascii="Times New Roman" w:eastAsia="Times New Roman" w:hAnsi="Times New Roman" w:cs="Times New Roman"/>
          <w:sz w:val="24"/>
          <w:szCs w:val="24"/>
        </w:rPr>
        <w:t xml:space="preserve"> </w:t>
      </w:r>
      <w:r w:rsidR="00035772">
        <w:rPr>
          <w:rFonts w:ascii="Times New Roman" w:eastAsia="Times New Roman" w:hAnsi="Times New Roman" w:cs="Times New Roman"/>
          <w:sz w:val="24"/>
          <w:szCs w:val="24"/>
        </w:rPr>
        <w:t xml:space="preserve">Que de </w:t>
      </w:r>
      <w:r w:rsidR="00035772" w:rsidRPr="00035772">
        <w:rPr>
          <w:rFonts w:ascii="Times New Roman" w:eastAsia="Times New Roman" w:hAnsi="Times New Roman" w:cs="Times New Roman"/>
          <w:sz w:val="24"/>
          <w:szCs w:val="24"/>
        </w:rPr>
        <w:t>conformidad con el</w:t>
      </w:r>
      <w:r w:rsidR="006E4F91">
        <w:rPr>
          <w:rFonts w:ascii="Times New Roman" w:eastAsia="Times New Roman" w:hAnsi="Times New Roman" w:cs="Times New Roman"/>
          <w:sz w:val="24"/>
          <w:szCs w:val="24"/>
        </w:rPr>
        <w:t xml:space="preserve"> artículo 2 del</w:t>
      </w:r>
      <w:r w:rsidR="00035772" w:rsidRPr="00035772">
        <w:rPr>
          <w:rFonts w:ascii="Times New Roman" w:eastAsia="Times New Roman" w:hAnsi="Times New Roman" w:cs="Times New Roman"/>
          <w:sz w:val="24"/>
          <w:szCs w:val="24"/>
        </w:rPr>
        <w:t> </w:t>
      </w:r>
      <w:r w:rsidR="00035772" w:rsidRPr="006E4F91">
        <w:rPr>
          <w:rFonts w:ascii="Times New Roman" w:eastAsia="Times New Roman" w:hAnsi="Times New Roman" w:cs="Times New Roman"/>
          <w:sz w:val="24"/>
          <w:szCs w:val="24"/>
        </w:rPr>
        <w:t xml:space="preserve">Decreto </w:t>
      </w:r>
      <w:proofErr w:type="spellStart"/>
      <w:r w:rsidR="006E4F91" w:rsidRPr="006E4F91">
        <w:rPr>
          <w:rFonts w:ascii="Times New Roman" w:eastAsia="Times New Roman" w:hAnsi="Times New Roman" w:cs="Times New Roman"/>
          <w:sz w:val="24"/>
          <w:szCs w:val="24"/>
        </w:rPr>
        <w:t>n</w:t>
      </w:r>
      <w:r w:rsidR="00035772" w:rsidRPr="006E4F91">
        <w:rPr>
          <w:rFonts w:ascii="Times New Roman" w:eastAsia="Times New Roman" w:hAnsi="Times New Roman" w:cs="Times New Roman"/>
          <w:sz w:val="24"/>
          <w:szCs w:val="24"/>
        </w:rPr>
        <w:t>.°</w:t>
      </w:r>
      <w:proofErr w:type="spellEnd"/>
      <w:r w:rsidR="00035772" w:rsidRPr="006E4F91">
        <w:rPr>
          <w:rFonts w:ascii="Times New Roman" w:eastAsia="Times New Roman" w:hAnsi="Times New Roman" w:cs="Times New Roman"/>
          <w:sz w:val="24"/>
          <w:szCs w:val="24"/>
        </w:rPr>
        <w:t> 26893-MTSS-PLAN</w:t>
      </w:r>
      <w:r w:rsidR="00035772" w:rsidRPr="00035772">
        <w:rPr>
          <w:rFonts w:ascii="Times New Roman" w:eastAsia="Times New Roman" w:hAnsi="Times New Roman" w:cs="Times New Roman"/>
          <w:sz w:val="24"/>
          <w:szCs w:val="24"/>
        </w:rPr>
        <w:t> "Reglamento a la Ley Marco de Transformación Institucional y Reformas a la Ley de Sociedades Anónimas Laborales"</w:t>
      </w:r>
      <w:r w:rsidR="006E4F91">
        <w:rPr>
          <w:rFonts w:ascii="Times New Roman" w:eastAsia="Times New Roman" w:hAnsi="Times New Roman" w:cs="Times New Roman"/>
          <w:sz w:val="24"/>
          <w:szCs w:val="24"/>
        </w:rPr>
        <w:t xml:space="preserve">, </w:t>
      </w:r>
      <w:r w:rsidR="00124FB4" w:rsidRPr="00124FB4">
        <w:rPr>
          <w:rFonts w:ascii="Times New Roman" w:eastAsia="Times New Roman" w:hAnsi="Times New Roman" w:cs="Times New Roman"/>
          <w:i/>
          <w:iCs/>
          <w:sz w:val="24"/>
          <w:szCs w:val="24"/>
        </w:rPr>
        <w:t>“La aprobación de la organización administrativa de órganos, entes y empresas públicas será competencia de Ministerio de Planificación Nacional y Política Económica (MIDEPLAN) (…)</w:t>
      </w:r>
      <w:r w:rsidR="00124FB4">
        <w:rPr>
          <w:rFonts w:ascii="Times New Roman" w:eastAsia="Times New Roman" w:hAnsi="Times New Roman" w:cs="Times New Roman"/>
          <w:i/>
          <w:iCs/>
          <w:sz w:val="24"/>
          <w:szCs w:val="24"/>
        </w:rPr>
        <w:t xml:space="preserve"> </w:t>
      </w:r>
      <w:r w:rsidR="00124FB4" w:rsidRPr="00124FB4">
        <w:rPr>
          <w:rFonts w:ascii="Times New Roman" w:eastAsia="Times New Roman" w:hAnsi="Times New Roman" w:cs="Times New Roman"/>
          <w:i/>
          <w:iCs/>
          <w:sz w:val="24"/>
          <w:szCs w:val="24"/>
        </w:rPr>
        <w:t xml:space="preserve">De previo a la aprobación por parte de MIDEPLAN y como requisito de validez, toda propuesta de reorganización de órganos, entes y empresas públicas deberá contar con la autorización del respectivo Ministro Rector del Sector al que pertenezca el órgano, ente o empresa </w:t>
      </w:r>
      <w:r w:rsidR="00C2410D">
        <w:rPr>
          <w:rFonts w:ascii="Times New Roman" w:eastAsia="Times New Roman" w:hAnsi="Times New Roman" w:cs="Times New Roman"/>
          <w:i/>
          <w:iCs/>
          <w:sz w:val="24"/>
          <w:szCs w:val="24"/>
        </w:rPr>
        <w:t>(…)”.</w:t>
      </w:r>
    </w:p>
    <w:p w14:paraId="76D74140" w14:textId="77777777" w:rsidR="00D50D46" w:rsidRDefault="00D50D46" w:rsidP="00F0294C">
      <w:pPr>
        <w:spacing w:after="0" w:line="360" w:lineRule="auto"/>
        <w:ind w:right="22"/>
        <w:jc w:val="both"/>
        <w:rPr>
          <w:rFonts w:ascii="Times New Roman" w:eastAsia="Times New Roman" w:hAnsi="Times New Roman" w:cs="Times New Roman"/>
          <w:i/>
          <w:iCs/>
          <w:sz w:val="24"/>
          <w:szCs w:val="24"/>
        </w:rPr>
      </w:pPr>
    </w:p>
    <w:p w14:paraId="05491D10" w14:textId="6875036C" w:rsidR="00D50D46" w:rsidRDefault="003A566A" w:rsidP="00F0294C">
      <w:pPr>
        <w:spacing w:after="0" w:line="360" w:lineRule="auto"/>
        <w:ind w:right="22"/>
        <w:jc w:val="both"/>
        <w:rPr>
          <w:rFonts w:ascii="Times New Roman" w:eastAsia="Times New Roman" w:hAnsi="Times New Roman" w:cs="Times New Roman"/>
          <w:i/>
          <w:iCs/>
          <w:sz w:val="24"/>
          <w:szCs w:val="24"/>
        </w:rPr>
      </w:pPr>
      <w:r>
        <w:rPr>
          <w:rFonts w:ascii="Times New Roman" w:eastAsia="Times New Roman" w:hAnsi="Times New Roman" w:cs="Times New Roman"/>
          <w:sz w:val="24"/>
          <w:szCs w:val="24"/>
        </w:rPr>
        <w:t xml:space="preserve">XI. </w:t>
      </w:r>
      <w:r w:rsidR="00D50D46">
        <w:rPr>
          <w:rFonts w:ascii="Times New Roman" w:eastAsia="Times New Roman" w:hAnsi="Times New Roman" w:cs="Times New Roman"/>
          <w:sz w:val="24"/>
          <w:szCs w:val="24"/>
        </w:rPr>
        <w:t xml:space="preserve">Que de conformidad con el artículo 10 de la Ley </w:t>
      </w:r>
      <w:proofErr w:type="spellStart"/>
      <w:r w:rsidR="00D50D46">
        <w:rPr>
          <w:rFonts w:ascii="Times New Roman" w:eastAsia="Times New Roman" w:hAnsi="Times New Roman" w:cs="Times New Roman"/>
          <w:sz w:val="24"/>
          <w:szCs w:val="24"/>
        </w:rPr>
        <w:t>n.°</w:t>
      </w:r>
      <w:proofErr w:type="spellEnd"/>
      <w:r w:rsidR="00D50D46">
        <w:rPr>
          <w:rFonts w:ascii="Times New Roman" w:eastAsia="Times New Roman" w:hAnsi="Times New Roman" w:cs="Times New Roman"/>
          <w:sz w:val="24"/>
          <w:szCs w:val="24"/>
        </w:rPr>
        <w:t xml:space="preserve"> 9943, corresponde a la Junta Directiva de la ANGD, </w:t>
      </w:r>
      <w:r w:rsidR="00D50D46">
        <w:rPr>
          <w:rFonts w:ascii="Times New Roman" w:eastAsia="Times New Roman" w:hAnsi="Times New Roman" w:cs="Times New Roman"/>
          <w:i/>
          <w:iCs/>
          <w:sz w:val="24"/>
          <w:szCs w:val="24"/>
        </w:rPr>
        <w:t xml:space="preserve">“(…) </w:t>
      </w:r>
      <w:r w:rsidR="00D50D46" w:rsidRPr="00D50D46">
        <w:rPr>
          <w:rFonts w:ascii="Times New Roman" w:eastAsia="Times New Roman" w:hAnsi="Times New Roman" w:cs="Times New Roman"/>
          <w:i/>
          <w:iCs/>
          <w:sz w:val="24"/>
          <w:szCs w:val="24"/>
        </w:rPr>
        <w:t>a) Aprobar las normas y los reglamentos relativos a la organización y el funcionamiento de la ANGD</w:t>
      </w:r>
      <w:r w:rsidR="00D50D46">
        <w:rPr>
          <w:rFonts w:ascii="Times New Roman" w:eastAsia="Times New Roman" w:hAnsi="Times New Roman" w:cs="Times New Roman"/>
          <w:i/>
          <w:iCs/>
          <w:sz w:val="24"/>
          <w:szCs w:val="24"/>
        </w:rPr>
        <w:t xml:space="preserve"> (..</w:t>
      </w:r>
      <w:r w:rsidR="00D50D46" w:rsidRPr="00D50D46">
        <w:rPr>
          <w:rFonts w:ascii="Times New Roman" w:eastAsia="Times New Roman" w:hAnsi="Times New Roman" w:cs="Times New Roman"/>
          <w:i/>
          <w:iCs/>
          <w:sz w:val="24"/>
          <w:szCs w:val="24"/>
        </w:rPr>
        <w:t>.</w:t>
      </w:r>
      <w:r w:rsidR="00D50D46">
        <w:rPr>
          <w:rFonts w:ascii="Times New Roman" w:eastAsia="Times New Roman" w:hAnsi="Times New Roman" w:cs="Times New Roman"/>
          <w:i/>
          <w:iCs/>
          <w:sz w:val="24"/>
          <w:szCs w:val="24"/>
        </w:rPr>
        <w:t>)”.</w:t>
      </w:r>
    </w:p>
    <w:p w14:paraId="5887C1E9" w14:textId="77777777" w:rsidR="00BC427B" w:rsidRDefault="00BC427B" w:rsidP="00F0294C">
      <w:pPr>
        <w:spacing w:after="0" w:line="360" w:lineRule="auto"/>
        <w:ind w:right="22"/>
        <w:jc w:val="both"/>
        <w:rPr>
          <w:rFonts w:ascii="Times New Roman" w:eastAsia="Times New Roman" w:hAnsi="Times New Roman" w:cs="Times New Roman"/>
          <w:i/>
          <w:iCs/>
          <w:sz w:val="24"/>
          <w:szCs w:val="24"/>
        </w:rPr>
      </w:pPr>
    </w:p>
    <w:p w14:paraId="2319E430" w14:textId="6C1124F1" w:rsidR="00753FCC" w:rsidRPr="003630FD" w:rsidRDefault="00BC427B" w:rsidP="005613AB">
      <w:pPr>
        <w:tabs>
          <w:tab w:val="left" w:pos="567"/>
        </w:tabs>
        <w:spacing w:after="0" w:line="360" w:lineRule="auto"/>
        <w:ind w:right="22"/>
        <w:jc w:val="both"/>
        <w:rPr>
          <w:rFonts w:ascii="Times New Roman" w:eastAsia="Times New Roman" w:hAnsi="Times New Roman" w:cs="Times New Roman"/>
          <w:i/>
          <w:iCs/>
          <w:sz w:val="24"/>
          <w:szCs w:val="24"/>
        </w:rPr>
      </w:pPr>
      <w:r>
        <w:rPr>
          <w:rFonts w:ascii="Times New Roman" w:eastAsia="Times New Roman" w:hAnsi="Times New Roman" w:cs="Times New Roman"/>
          <w:sz w:val="24"/>
          <w:szCs w:val="24"/>
        </w:rPr>
        <w:lastRenderedPageBreak/>
        <w:t>X</w:t>
      </w:r>
      <w:r w:rsidR="00A742CE">
        <w:rPr>
          <w:rFonts w:ascii="Times New Roman" w:eastAsia="Times New Roman" w:hAnsi="Times New Roman" w:cs="Times New Roman"/>
          <w:sz w:val="24"/>
          <w:szCs w:val="24"/>
        </w:rPr>
        <w:t>II</w:t>
      </w:r>
      <w:r>
        <w:rPr>
          <w:rFonts w:ascii="Times New Roman" w:eastAsia="Times New Roman" w:hAnsi="Times New Roman" w:cs="Times New Roman"/>
          <w:sz w:val="24"/>
          <w:szCs w:val="24"/>
        </w:rPr>
        <w:t xml:space="preserve">. </w:t>
      </w:r>
      <w:r w:rsidR="00630B63">
        <w:rPr>
          <w:rFonts w:ascii="Times New Roman" w:eastAsia="Times New Roman" w:hAnsi="Times New Roman" w:cs="Times New Roman"/>
          <w:sz w:val="24"/>
          <w:szCs w:val="24"/>
        </w:rPr>
        <w:t xml:space="preserve">  </w:t>
      </w:r>
      <w:r w:rsidR="00A65E97">
        <w:rPr>
          <w:rFonts w:ascii="Times New Roman" w:eastAsia="Times New Roman" w:hAnsi="Times New Roman" w:cs="Times New Roman"/>
          <w:sz w:val="24"/>
          <w:szCs w:val="24"/>
        </w:rPr>
        <w:t>Que,</w:t>
      </w:r>
      <w:r>
        <w:rPr>
          <w:rFonts w:ascii="Times New Roman" w:eastAsia="Times New Roman" w:hAnsi="Times New Roman" w:cs="Times New Roman"/>
          <w:sz w:val="24"/>
          <w:szCs w:val="24"/>
        </w:rPr>
        <w:t xml:space="preserve"> según lo indicado por la Procuraduría General de la República, en el Dictamen </w:t>
      </w:r>
      <w:r w:rsidR="004552C4">
        <w:rPr>
          <w:rFonts w:ascii="Times New Roman" w:hAnsi="Times New Roman" w:cs="Times New Roman"/>
          <w:color w:val="000000" w:themeColor="text1"/>
          <w:sz w:val="24"/>
          <w:szCs w:val="24"/>
        </w:rPr>
        <w:t>PGR</w:t>
      </w:r>
      <w:r w:rsidR="004552C4" w:rsidRPr="00FD68B5">
        <w:rPr>
          <w:rFonts w:ascii="Times New Roman" w:hAnsi="Times New Roman" w:cs="Times New Roman"/>
          <w:color w:val="000000" w:themeColor="text1"/>
          <w:sz w:val="24"/>
          <w:szCs w:val="24"/>
        </w:rPr>
        <w:t>-C-199-2023</w:t>
      </w:r>
      <w:r w:rsidR="004552C4">
        <w:rPr>
          <w:rFonts w:ascii="Times New Roman" w:hAnsi="Times New Roman" w:cs="Times New Roman"/>
          <w:color w:val="000000" w:themeColor="text1"/>
          <w:sz w:val="24"/>
          <w:szCs w:val="24"/>
        </w:rPr>
        <w:t>, del 2 de noviembre de 2023</w:t>
      </w:r>
      <w:r w:rsidR="00753FCC" w:rsidRPr="003630FD">
        <w:rPr>
          <w:rFonts w:ascii="Times New Roman" w:eastAsia="Times New Roman" w:hAnsi="Times New Roman" w:cs="Times New Roman"/>
          <w:i/>
          <w:iCs/>
          <w:sz w:val="24"/>
          <w:szCs w:val="24"/>
        </w:rPr>
        <w:t xml:space="preserve">“(…) </w:t>
      </w:r>
      <w:r w:rsidR="00753FCC" w:rsidRPr="00753FCC">
        <w:rPr>
          <w:rFonts w:ascii="Times New Roman" w:eastAsia="Times New Roman" w:hAnsi="Times New Roman" w:cs="Times New Roman"/>
          <w:i/>
          <w:iCs/>
          <w:sz w:val="24"/>
          <w:szCs w:val="24"/>
        </w:rPr>
        <w:t>la Agencia Nacional de</w:t>
      </w:r>
      <w:r w:rsidR="00753FCC" w:rsidRPr="003630FD">
        <w:rPr>
          <w:rFonts w:ascii="Times New Roman" w:eastAsia="Times New Roman" w:hAnsi="Times New Roman" w:cs="Times New Roman"/>
          <w:i/>
          <w:iCs/>
          <w:sz w:val="24"/>
          <w:szCs w:val="24"/>
        </w:rPr>
        <w:t xml:space="preserve"> </w:t>
      </w:r>
      <w:r w:rsidR="00753FCC" w:rsidRPr="00753FCC">
        <w:rPr>
          <w:rFonts w:ascii="Times New Roman" w:eastAsia="Times New Roman" w:hAnsi="Times New Roman" w:cs="Times New Roman"/>
          <w:i/>
          <w:iCs/>
          <w:sz w:val="24"/>
          <w:szCs w:val="24"/>
        </w:rPr>
        <w:t>Gobierno Digital es un órgano con desconcentración mínima del Ministerio de Ciencia,</w:t>
      </w:r>
      <w:r w:rsidR="00753FCC" w:rsidRPr="003630FD">
        <w:rPr>
          <w:rFonts w:ascii="Times New Roman" w:eastAsia="Times New Roman" w:hAnsi="Times New Roman" w:cs="Times New Roman"/>
          <w:i/>
          <w:iCs/>
          <w:sz w:val="24"/>
          <w:szCs w:val="24"/>
        </w:rPr>
        <w:t xml:space="preserve"> </w:t>
      </w:r>
      <w:r w:rsidR="00753FCC" w:rsidRPr="00753FCC">
        <w:rPr>
          <w:rFonts w:ascii="Times New Roman" w:eastAsia="Times New Roman" w:hAnsi="Times New Roman" w:cs="Times New Roman"/>
          <w:i/>
          <w:iCs/>
          <w:sz w:val="24"/>
          <w:szCs w:val="24"/>
        </w:rPr>
        <w:t>Innovación, Tecnología y Telecomunicaciones.</w:t>
      </w:r>
      <w:r w:rsidR="00753FCC" w:rsidRPr="003630FD">
        <w:rPr>
          <w:rFonts w:ascii="Times New Roman" w:eastAsia="Times New Roman" w:hAnsi="Times New Roman" w:cs="Times New Roman"/>
          <w:i/>
          <w:iCs/>
          <w:sz w:val="24"/>
          <w:szCs w:val="24"/>
        </w:rPr>
        <w:t xml:space="preserve"> </w:t>
      </w:r>
      <w:r w:rsidR="00753FCC" w:rsidRPr="00753FCC">
        <w:rPr>
          <w:rFonts w:ascii="Times New Roman" w:eastAsia="Times New Roman" w:hAnsi="Times New Roman" w:cs="Times New Roman"/>
          <w:i/>
          <w:iCs/>
          <w:sz w:val="24"/>
          <w:szCs w:val="24"/>
        </w:rPr>
        <w:t>Las materias desconcentradas en la Agencia Nacional de Gobierno Digital son</w:t>
      </w:r>
      <w:r w:rsidR="00753FCC" w:rsidRPr="003630FD">
        <w:rPr>
          <w:rFonts w:ascii="Times New Roman" w:eastAsia="Times New Roman" w:hAnsi="Times New Roman" w:cs="Times New Roman"/>
          <w:i/>
          <w:iCs/>
          <w:sz w:val="24"/>
          <w:szCs w:val="24"/>
        </w:rPr>
        <w:t xml:space="preserve"> </w:t>
      </w:r>
      <w:r w:rsidR="00753FCC" w:rsidRPr="00753FCC">
        <w:rPr>
          <w:rFonts w:ascii="Times New Roman" w:eastAsia="Times New Roman" w:hAnsi="Times New Roman" w:cs="Times New Roman"/>
          <w:i/>
          <w:iCs/>
          <w:sz w:val="24"/>
          <w:szCs w:val="24"/>
        </w:rPr>
        <w:t>las relacionadas con la ejecución de los servicios y los proyectos transversales o</w:t>
      </w:r>
      <w:r w:rsidR="00753FCC" w:rsidRPr="003630FD">
        <w:rPr>
          <w:rFonts w:ascii="Times New Roman" w:eastAsia="Times New Roman" w:hAnsi="Times New Roman" w:cs="Times New Roman"/>
          <w:i/>
          <w:iCs/>
          <w:sz w:val="24"/>
          <w:szCs w:val="24"/>
        </w:rPr>
        <w:t xml:space="preserve"> </w:t>
      </w:r>
      <w:r w:rsidR="00753FCC" w:rsidRPr="00753FCC">
        <w:rPr>
          <w:rFonts w:ascii="Times New Roman" w:eastAsia="Times New Roman" w:hAnsi="Times New Roman" w:cs="Times New Roman"/>
          <w:i/>
          <w:iCs/>
          <w:sz w:val="24"/>
          <w:szCs w:val="24"/>
        </w:rPr>
        <w:t>estratégicos para las instituciones de la Administración Pública en materia de gobierno</w:t>
      </w:r>
      <w:r w:rsidR="00753FCC" w:rsidRPr="003630FD">
        <w:rPr>
          <w:rFonts w:ascii="Times New Roman" w:eastAsia="Times New Roman" w:hAnsi="Times New Roman" w:cs="Times New Roman"/>
          <w:i/>
          <w:iCs/>
          <w:sz w:val="24"/>
          <w:szCs w:val="24"/>
        </w:rPr>
        <w:t xml:space="preserve"> </w:t>
      </w:r>
      <w:r w:rsidR="00753FCC" w:rsidRPr="00753FCC">
        <w:rPr>
          <w:rFonts w:ascii="Times New Roman" w:eastAsia="Times New Roman" w:hAnsi="Times New Roman" w:cs="Times New Roman"/>
          <w:i/>
          <w:iCs/>
          <w:sz w:val="24"/>
          <w:szCs w:val="24"/>
        </w:rPr>
        <w:t>digital y con la ejecución, en general, de la política de gobierno digital</w:t>
      </w:r>
      <w:r w:rsidR="00007655">
        <w:rPr>
          <w:rFonts w:ascii="Times New Roman" w:eastAsia="Times New Roman" w:hAnsi="Times New Roman" w:cs="Times New Roman"/>
          <w:i/>
          <w:iCs/>
          <w:sz w:val="24"/>
          <w:szCs w:val="24"/>
        </w:rPr>
        <w:t xml:space="preserve"> (..</w:t>
      </w:r>
      <w:r w:rsidR="00753FCC" w:rsidRPr="00753FCC">
        <w:rPr>
          <w:rFonts w:ascii="Times New Roman" w:eastAsia="Times New Roman" w:hAnsi="Times New Roman" w:cs="Times New Roman"/>
          <w:i/>
          <w:iCs/>
          <w:sz w:val="24"/>
          <w:szCs w:val="24"/>
        </w:rPr>
        <w:t>.</w:t>
      </w:r>
      <w:r w:rsidR="00007655">
        <w:rPr>
          <w:rFonts w:ascii="Times New Roman" w:eastAsia="Times New Roman" w:hAnsi="Times New Roman" w:cs="Times New Roman"/>
          <w:i/>
          <w:iCs/>
          <w:sz w:val="24"/>
          <w:szCs w:val="24"/>
        </w:rPr>
        <w:t>)</w:t>
      </w:r>
      <w:r w:rsidR="00630B63">
        <w:rPr>
          <w:rFonts w:ascii="Times New Roman" w:eastAsia="Times New Roman" w:hAnsi="Times New Roman" w:cs="Times New Roman"/>
          <w:i/>
          <w:iCs/>
          <w:sz w:val="24"/>
          <w:szCs w:val="24"/>
        </w:rPr>
        <w:t>”.</w:t>
      </w:r>
      <w:r w:rsidR="00753FCC" w:rsidRPr="003630FD">
        <w:rPr>
          <w:rFonts w:ascii="Times New Roman" w:eastAsia="Times New Roman" w:hAnsi="Times New Roman" w:cs="Times New Roman"/>
          <w:i/>
          <w:iCs/>
          <w:sz w:val="24"/>
          <w:szCs w:val="24"/>
        </w:rPr>
        <w:t xml:space="preserve"> </w:t>
      </w:r>
    </w:p>
    <w:p w14:paraId="43C49756" w14:textId="77777777" w:rsidR="00753FCC" w:rsidRDefault="00753FCC" w:rsidP="00B8256F">
      <w:pPr>
        <w:spacing w:after="0" w:line="276" w:lineRule="auto"/>
        <w:ind w:right="22"/>
        <w:jc w:val="both"/>
        <w:rPr>
          <w:rFonts w:ascii="Times New Roman" w:eastAsia="Times New Roman" w:hAnsi="Times New Roman" w:cs="Times New Roman"/>
          <w:sz w:val="24"/>
          <w:szCs w:val="24"/>
        </w:rPr>
      </w:pPr>
    </w:p>
    <w:p w14:paraId="4FDC3593" w14:textId="7D9DF105" w:rsidR="001A3D7B" w:rsidRDefault="00B8256F" w:rsidP="005613AB">
      <w:pPr>
        <w:widowControl w:val="0"/>
        <w:pBdr>
          <w:top w:val="nil"/>
          <w:left w:val="nil"/>
          <w:bottom w:val="nil"/>
          <w:right w:val="nil"/>
          <w:between w:val="nil"/>
        </w:pBdr>
        <w:spacing w:after="0" w:line="360" w:lineRule="auto"/>
        <w:jc w:val="both"/>
        <w:rPr>
          <w:rFonts w:ascii="Times New Roman" w:eastAsia="Times New Roman" w:hAnsi="Times New Roman" w:cs="Times New Roman"/>
          <w:sz w:val="24"/>
          <w:szCs w:val="24"/>
        </w:rPr>
      </w:pPr>
      <w:r w:rsidRPr="007951CB">
        <w:rPr>
          <w:rFonts w:ascii="Times New Roman" w:eastAsia="Times New Roman" w:hAnsi="Times New Roman" w:cs="Times New Roman"/>
          <w:sz w:val="24"/>
          <w:szCs w:val="24"/>
        </w:rPr>
        <w:t>X</w:t>
      </w:r>
      <w:r w:rsidR="00B852CA" w:rsidRPr="007951CB">
        <w:rPr>
          <w:rFonts w:ascii="Times New Roman" w:eastAsia="Times New Roman" w:hAnsi="Times New Roman" w:cs="Times New Roman"/>
          <w:sz w:val="24"/>
          <w:szCs w:val="24"/>
        </w:rPr>
        <w:t>I</w:t>
      </w:r>
      <w:r w:rsidR="0019411F">
        <w:rPr>
          <w:rFonts w:ascii="Times New Roman" w:eastAsia="Times New Roman" w:hAnsi="Times New Roman" w:cs="Times New Roman"/>
          <w:sz w:val="24"/>
          <w:szCs w:val="24"/>
        </w:rPr>
        <w:t>II</w:t>
      </w:r>
      <w:r w:rsidRPr="007951CB">
        <w:rPr>
          <w:rFonts w:ascii="Times New Roman" w:eastAsia="Times New Roman" w:hAnsi="Times New Roman" w:cs="Times New Roman"/>
          <w:sz w:val="24"/>
          <w:szCs w:val="24"/>
        </w:rPr>
        <w:t xml:space="preserve">. </w:t>
      </w:r>
      <w:r w:rsidR="007951CB" w:rsidRPr="007951CB">
        <w:rPr>
          <w:rFonts w:ascii="Times New Roman" w:eastAsia="Times New Roman" w:hAnsi="Times New Roman" w:cs="Times New Roman"/>
          <w:sz w:val="24"/>
          <w:szCs w:val="24"/>
        </w:rPr>
        <w:t xml:space="preserve"> </w:t>
      </w:r>
      <w:r w:rsidR="001A3D7B" w:rsidRPr="001A3D7B">
        <w:rPr>
          <w:rFonts w:ascii="Times New Roman" w:eastAsia="Times New Roman" w:hAnsi="Times New Roman" w:cs="Times New Roman"/>
          <w:sz w:val="24"/>
          <w:szCs w:val="24"/>
        </w:rPr>
        <w:t xml:space="preserve">Que conforme al </w:t>
      </w:r>
      <w:r w:rsidR="00843288">
        <w:rPr>
          <w:rFonts w:ascii="Times New Roman" w:eastAsia="Times New Roman" w:hAnsi="Times New Roman" w:cs="Times New Roman"/>
          <w:sz w:val="24"/>
          <w:szCs w:val="24"/>
        </w:rPr>
        <w:t xml:space="preserve">Transitorio I de la </w:t>
      </w:r>
      <w:r w:rsidR="00843288" w:rsidRPr="001A3D7B">
        <w:rPr>
          <w:rFonts w:ascii="Times New Roman" w:eastAsia="Times New Roman" w:hAnsi="Times New Roman" w:cs="Times New Roman"/>
          <w:sz w:val="24"/>
          <w:szCs w:val="24"/>
        </w:rPr>
        <w:t>Ley</w:t>
      </w:r>
      <w:r w:rsidR="00843288">
        <w:rPr>
          <w:rFonts w:ascii="Times New Roman" w:eastAsia="Times New Roman" w:hAnsi="Times New Roman" w:cs="Times New Roman"/>
          <w:sz w:val="24"/>
          <w:szCs w:val="24"/>
        </w:rPr>
        <w:t xml:space="preserve"> </w:t>
      </w:r>
      <w:proofErr w:type="spellStart"/>
      <w:r w:rsidR="00843288">
        <w:rPr>
          <w:rFonts w:ascii="Times New Roman" w:eastAsia="Times New Roman" w:hAnsi="Times New Roman" w:cs="Times New Roman"/>
          <w:sz w:val="24"/>
          <w:szCs w:val="24"/>
        </w:rPr>
        <w:t>n.°</w:t>
      </w:r>
      <w:proofErr w:type="spellEnd"/>
      <w:r w:rsidR="00843288">
        <w:rPr>
          <w:rFonts w:ascii="Times New Roman" w:eastAsia="Times New Roman" w:hAnsi="Times New Roman" w:cs="Times New Roman"/>
          <w:sz w:val="24"/>
          <w:szCs w:val="24"/>
        </w:rPr>
        <w:t xml:space="preserve"> 9943,</w:t>
      </w:r>
      <w:r w:rsidR="00843288" w:rsidRPr="001A3D7B">
        <w:rPr>
          <w:rFonts w:ascii="Times New Roman" w:eastAsia="Times New Roman" w:hAnsi="Times New Roman" w:cs="Times New Roman"/>
          <w:sz w:val="24"/>
          <w:szCs w:val="24"/>
        </w:rPr>
        <w:t xml:space="preserve"> </w:t>
      </w:r>
      <w:r w:rsidR="001A3D7B" w:rsidRPr="001A3D7B">
        <w:rPr>
          <w:rFonts w:ascii="Times New Roman" w:eastAsia="Times New Roman" w:hAnsi="Times New Roman" w:cs="Times New Roman"/>
          <w:sz w:val="24"/>
          <w:szCs w:val="24"/>
        </w:rPr>
        <w:t xml:space="preserve">el Poder Ejecutivo debe reglamentar </w:t>
      </w:r>
      <w:r w:rsidR="00843288">
        <w:rPr>
          <w:rFonts w:ascii="Times New Roman" w:eastAsia="Times New Roman" w:hAnsi="Times New Roman" w:cs="Times New Roman"/>
          <w:sz w:val="24"/>
          <w:szCs w:val="24"/>
        </w:rPr>
        <w:t>dicha</w:t>
      </w:r>
      <w:r w:rsidR="001A3D7B" w:rsidRPr="001A3D7B">
        <w:rPr>
          <w:rFonts w:ascii="Times New Roman" w:eastAsia="Times New Roman" w:hAnsi="Times New Roman" w:cs="Times New Roman"/>
          <w:sz w:val="24"/>
          <w:szCs w:val="24"/>
        </w:rPr>
        <w:t xml:space="preserve"> </w:t>
      </w:r>
      <w:r w:rsidR="00843288">
        <w:rPr>
          <w:rFonts w:ascii="Times New Roman" w:eastAsia="Times New Roman" w:hAnsi="Times New Roman" w:cs="Times New Roman"/>
          <w:sz w:val="24"/>
          <w:szCs w:val="24"/>
        </w:rPr>
        <w:t xml:space="preserve">Ley </w:t>
      </w:r>
      <w:r w:rsidR="001A3D7B" w:rsidRPr="001A3D7B">
        <w:rPr>
          <w:rFonts w:ascii="Times New Roman" w:eastAsia="Times New Roman" w:hAnsi="Times New Roman" w:cs="Times New Roman"/>
          <w:sz w:val="24"/>
          <w:szCs w:val="24"/>
        </w:rPr>
        <w:t>con el propósito de permitir el cumplimiento de sus objetivos y su adecuada ejecución.</w:t>
      </w:r>
    </w:p>
    <w:p w14:paraId="77B5649B" w14:textId="77777777" w:rsidR="001A3D7B" w:rsidRDefault="001A3D7B" w:rsidP="005613AB">
      <w:pPr>
        <w:widowControl w:val="0"/>
        <w:pBdr>
          <w:top w:val="nil"/>
          <w:left w:val="nil"/>
          <w:bottom w:val="nil"/>
          <w:right w:val="nil"/>
          <w:between w:val="nil"/>
        </w:pBdr>
        <w:spacing w:after="0" w:line="360" w:lineRule="auto"/>
        <w:jc w:val="both"/>
        <w:rPr>
          <w:rFonts w:ascii="Times New Roman" w:eastAsia="Times New Roman" w:hAnsi="Times New Roman" w:cs="Times New Roman"/>
          <w:sz w:val="24"/>
          <w:szCs w:val="24"/>
        </w:rPr>
      </w:pPr>
    </w:p>
    <w:p w14:paraId="68E3BB17" w14:textId="2A72BE10" w:rsidR="00F37E40" w:rsidRDefault="00F37E40" w:rsidP="005613AB">
      <w:pPr>
        <w:widowControl w:val="0"/>
        <w:pBdr>
          <w:top w:val="nil"/>
          <w:left w:val="nil"/>
          <w:bottom w:val="nil"/>
          <w:right w:val="nil"/>
          <w:between w:val="nil"/>
        </w:pBd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X</w:t>
      </w:r>
      <w:r w:rsidR="0019411F">
        <w:rPr>
          <w:rFonts w:ascii="Times New Roman" w:hAnsi="Times New Roman" w:cs="Times New Roman"/>
          <w:color w:val="000000" w:themeColor="text1"/>
          <w:sz w:val="24"/>
          <w:szCs w:val="24"/>
        </w:rPr>
        <w:t>I</w:t>
      </w:r>
      <w:r>
        <w:rPr>
          <w:rFonts w:ascii="Times New Roman" w:hAnsi="Times New Roman" w:cs="Times New Roman"/>
          <w:color w:val="000000" w:themeColor="text1"/>
          <w:sz w:val="24"/>
          <w:szCs w:val="24"/>
        </w:rPr>
        <w:t xml:space="preserve">V. </w:t>
      </w:r>
      <w:r w:rsidRPr="00F37E40">
        <w:rPr>
          <w:rFonts w:ascii="Times New Roman" w:hAnsi="Times New Roman" w:cs="Times New Roman"/>
          <w:color w:val="000000" w:themeColor="text1"/>
          <w:sz w:val="24"/>
          <w:szCs w:val="24"/>
        </w:rPr>
        <w:t xml:space="preserve">Que el anteproyecto del presente Decreto fue divulgado para </w:t>
      </w:r>
      <w:r w:rsidRPr="00407045">
        <w:rPr>
          <w:rFonts w:ascii="Times New Roman" w:hAnsi="Times New Roman" w:cs="Times New Roman"/>
          <w:color w:val="000000" w:themeColor="text1"/>
          <w:sz w:val="24"/>
          <w:szCs w:val="24"/>
          <w:highlight w:val="cyan"/>
        </w:rPr>
        <w:t>consulta pública</w:t>
      </w:r>
      <w:r w:rsidRPr="00F37E40">
        <w:rPr>
          <w:rFonts w:ascii="Times New Roman" w:hAnsi="Times New Roman" w:cs="Times New Roman"/>
          <w:color w:val="000000" w:themeColor="text1"/>
          <w:sz w:val="24"/>
          <w:szCs w:val="24"/>
        </w:rPr>
        <w:t xml:space="preserve"> en el Diario Oficial La Gaceta </w:t>
      </w:r>
      <w:proofErr w:type="spellStart"/>
      <w:r w:rsidR="0029662D" w:rsidRPr="00F37E40">
        <w:rPr>
          <w:rFonts w:ascii="Times New Roman" w:hAnsi="Times New Roman" w:cs="Times New Roman"/>
          <w:color w:val="000000" w:themeColor="text1"/>
          <w:sz w:val="24"/>
          <w:szCs w:val="24"/>
        </w:rPr>
        <w:t>n</w:t>
      </w:r>
      <w:r w:rsidR="00E2489A">
        <w:rPr>
          <w:rFonts w:ascii="Times New Roman" w:hAnsi="Times New Roman" w:cs="Times New Roman"/>
          <w:color w:val="000000" w:themeColor="text1"/>
          <w:sz w:val="24"/>
          <w:szCs w:val="24"/>
        </w:rPr>
        <w:t>.</w:t>
      </w:r>
      <w:r w:rsidRPr="00F37E40">
        <w:rPr>
          <w:rFonts w:ascii="Times New Roman" w:hAnsi="Times New Roman" w:cs="Times New Roman"/>
          <w:color w:val="000000" w:themeColor="text1"/>
          <w:sz w:val="24"/>
          <w:szCs w:val="24"/>
        </w:rPr>
        <w:t>°</w:t>
      </w:r>
      <w:proofErr w:type="spellEnd"/>
      <w:r w:rsidR="001D65F4">
        <w:rPr>
          <w:rFonts w:ascii="Times New Roman" w:hAnsi="Times New Roman" w:cs="Times New Roman"/>
          <w:color w:val="000000" w:themeColor="text1"/>
          <w:sz w:val="24"/>
          <w:szCs w:val="24"/>
        </w:rPr>
        <w:t xml:space="preserve"> </w:t>
      </w:r>
      <w:r w:rsidR="001D65F4" w:rsidRPr="001D65F4">
        <w:rPr>
          <w:rFonts w:ascii="Times New Roman" w:hAnsi="Times New Roman" w:cs="Times New Roman"/>
          <w:color w:val="000000" w:themeColor="text1"/>
          <w:sz w:val="24"/>
          <w:szCs w:val="24"/>
          <w:highlight w:val="yellow"/>
        </w:rPr>
        <w:t>XXX</w:t>
      </w:r>
      <w:r w:rsidRPr="00F37E40">
        <w:rPr>
          <w:rFonts w:ascii="Times New Roman" w:hAnsi="Times New Roman" w:cs="Times New Roman"/>
          <w:color w:val="000000" w:themeColor="text1"/>
          <w:sz w:val="24"/>
          <w:szCs w:val="24"/>
        </w:rPr>
        <w:t xml:space="preserve">, Alcance </w:t>
      </w:r>
      <w:proofErr w:type="spellStart"/>
      <w:r w:rsidR="00E2489A" w:rsidRPr="00F37E40">
        <w:rPr>
          <w:rFonts w:ascii="Times New Roman" w:hAnsi="Times New Roman" w:cs="Times New Roman"/>
          <w:color w:val="000000" w:themeColor="text1"/>
          <w:sz w:val="24"/>
          <w:szCs w:val="24"/>
        </w:rPr>
        <w:t>n</w:t>
      </w:r>
      <w:r w:rsidR="00E2489A">
        <w:rPr>
          <w:rFonts w:ascii="Times New Roman" w:hAnsi="Times New Roman" w:cs="Times New Roman"/>
          <w:color w:val="000000" w:themeColor="text1"/>
          <w:sz w:val="24"/>
          <w:szCs w:val="24"/>
        </w:rPr>
        <w:t>.</w:t>
      </w:r>
      <w:r w:rsidRPr="00F37E40">
        <w:rPr>
          <w:rFonts w:ascii="Times New Roman" w:hAnsi="Times New Roman" w:cs="Times New Roman"/>
          <w:color w:val="000000" w:themeColor="text1"/>
          <w:sz w:val="24"/>
          <w:szCs w:val="24"/>
        </w:rPr>
        <w:t>°</w:t>
      </w:r>
      <w:proofErr w:type="spellEnd"/>
      <w:r w:rsidR="001D65F4">
        <w:rPr>
          <w:rFonts w:ascii="Times New Roman" w:hAnsi="Times New Roman" w:cs="Times New Roman"/>
          <w:color w:val="000000" w:themeColor="text1"/>
          <w:sz w:val="24"/>
          <w:szCs w:val="24"/>
        </w:rPr>
        <w:t xml:space="preserve"> </w:t>
      </w:r>
      <w:r w:rsidR="001D65F4" w:rsidRPr="001D65F4">
        <w:rPr>
          <w:rFonts w:ascii="Times New Roman" w:hAnsi="Times New Roman" w:cs="Times New Roman"/>
          <w:color w:val="000000" w:themeColor="text1"/>
          <w:sz w:val="24"/>
          <w:szCs w:val="24"/>
          <w:highlight w:val="yellow"/>
        </w:rPr>
        <w:t>XXX</w:t>
      </w:r>
      <w:r w:rsidRPr="00F37E40">
        <w:rPr>
          <w:rFonts w:ascii="Times New Roman" w:hAnsi="Times New Roman" w:cs="Times New Roman"/>
          <w:color w:val="000000" w:themeColor="text1"/>
          <w:sz w:val="24"/>
          <w:szCs w:val="24"/>
        </w:rPr>
        <w:t xml:space="preserve">, de fecha </w:t>
      </w:r>
      <w:r w:rsidR="001D65F4" w:rsidRPr="001D65F4">
        <w:rPr>
          <w:rFonts w:ascii="Times New Roman" w:hAnsi="Times New Roman" w:cs="Times New Roman"/>
          <w:color w:val="000000" w:themeColor="text1"/>
          <w:sz w:val="24"/>
          <w:szCs w:val="24"/>
          <w:highlight w:val="yellow"/>
        </w:rPr>
        <w:t>XXX</w:t>
      </w:r>
      <w:r w:rsidRPr="00F37E40">
        <w:rPr>
          <w:rFonts w:ascii="Times New Roman" w:hAnsi="Times New Roman" w:cs="Times New Roman"/>
          <w:color w:val="000000" w:themeColor="text1"/>
          <w:sz w:val="24"/>
          <w:szCs w:val="24"/>
        </w:rPr>
        <w:t xml:space="preserve">, de conformidad con lo establecido en el artículo 361 inciso </w:t>
      </w:r>
      <w:r w:rsidR="0093061A">
        <w:rPr>
          <w:rFonts w:ascii="Times New Roman" w:hAnsi="Times New Roman" w:cs="Times New Roman"/>
          <w:color w:val="000000" w:themeColor="text1"/>
          <w:sz w:val="24"/>
          <w:szCs w:val="24"/>
        </w:rPr>
        <w:t>3</w:t>
      </w:r>
      <w:r w:rsidRPr="00F37E40">
        <w:rPr>
          <w:rFonts w:ascii="Times New Roman" w:hAnsi="Times New Roman" w:cs="Times New Roman"/>
          <w:color w:val="000000" w:themeColor="text1"/>
          <w:sz w:val="24"/>
          <w:szCs w:val="24"/>
        </w:rPr>
        <w:t xml:space="preserve">) de la </w:t>
      </w:r>
      <w:r w:rsidR="006D7135" w:rsidRPr="008A7D92">
        <w:rPr>
          <w:rFonts w:ascii="Times New Roman" w:hAnsi="Times New Roman" w:cs="Times New Roman"/>
          <w:color w:val="000000" w:themeColor="text1"/>
          <w:sz w:val="24"/>
          <w:szCs w:val="24"/>
        </w:rPr>
        <w:t xml:space="preserve">Ley </w:t>
      </w:r>
      <w:proofErr w:type="spellStart"/>
      <w:r w:rsidR="006D7135">
        <w:rPr>
          <w:rFonts w:ascii="Times New Roman" w:hAnsi="Times New Roman" w:cs="Times New Roman"/>
          <w:color w:val="000000" w:themeColor="text1"/>
          <w:sz w:val="24"/>
          <w:szCs w:val="24"/>
        </w:rPr>
        <w:t>n.°</w:t>
      </w:r>
      <w:proofErr w:type="spellEnd"/>
      <w:r w:rsidR="006D7135">
        <w:rPr>
          <w:rFonts w:ascii="Times New Roman" w:hAnsi="Times New Roman" w:cs="Times New Roman"/>
          <w:color w:val="000000" w:themeColor="text1"/>
          <w:sz w:val="24"/>
          <w:szCs w:val="24"/>
        </w:rPr>
        <w:t xml:space="preserve"> </w:t>
      </w:r>
      <w:r w:rsidR="006D7135" w:rsidRPr="008A7D92">
        <w:rPr>
          <w:rFonts w:ascii="Times New Roman" w:hAnsi="Times New Roman" w:cs="Times New Roman"/>
          <w:color w:val="000000" w:themeColor="text1"/>
          <w:sz w:val="24"/>
          <w:szCs w:val="24"/>
        </w:rPr>
        <w:t xml:space="preserve">6227 </w:t>
      </w:r>
      <w:r w:rsidR="006D7135">
        <w:rPr>
          <w:rFonts w:ascii="Times New Roman" w:hAnsi="Times New Roman" w:cs="Times New Roman"/>
          <w:color w:val="000000" w:themeColor="text1"/>
          <w:sz w:val="24"/>
          <w:szCs w:val="24"/>
        </w:rPr>
        <w:t>“</w:t>
      </w:r>
      <w:r w:rsidRPr="00F37E40">
        <w:rPr>
          <w:rFonts w:ascii="Times New Roman" w:hAnsi="Times New Roman" w:cs="Times New Roman"/>
          <w:color w:val="000000" w:themeColor="text1"/>
          <w:sz w:val="24"/>
          <w:szCs w:val="24"/>
        </w:rPr>
        <w:t>Ley General de la Administración Pública</w:t>
      </w:r>
      <w:r w:rsidR="006D7135">
        <w:rPr>
          <w:rFonts w:ascii="Times New Roman" w:hAnsi="Times New Roman" w:cs="Times New Roman"/>
          <w:color w:val="000000" w:themeColor="text1"/>
          <w:sz w:val="24"/>
          <w:szCs w:val="24"/>
        </w:rPr>
        <w:t>”</w:t>
      </w:r>
      <w:r w:rsidRPr="00F37E40">
        <w:rPr>
          <w:rFonts w:ascii="Times New Roman" w:hAnsi="Times New Roman" w:cs="Times New Roman"/>
          <w:color w:val="000000" w:themeColor="text1"/>
          <w:sz w:val="24"/>
          <w:szCs w:val="24"/>
        </w:rPr>
        <w:t>, lo que enriqueció su contenido.</w:t>
      </w:r>
    </w:p>
    <w:p w14:paraId="5D35D28C" w14:textId="77777777" w:rsidR="00F37E40" w:rsidRDefault="00F37E40" w:rsidP="005613AB">
      <w:pPr>
        <w:widowControl w:val="0"/>
        <w:pBdr>
          <w:top w:val="nil"/>
          <w:left w:val="nil"/>
          <w:bottom w:val="nil"/>
          <w:right w:val="nil"/>
          <w:between w:val="nil"/>
        </w:pBdr>
        <w:spacing w:after="0" w:line="360" w:lineRule="auto"/>
        <w:jc w:val="both"/>
        <w:rPr>
          <w:rFonts w:ascii="Times New Roman" w:hAnsi="Times New Roman" w:cs="Times New Roman"/>
          <w:color w:val="000000" w:themeColor="text1"/>
          <w:sz w:val="24"/>
          <w:szCs w:val="24"/>
        </w:rPr>
      </w:pPr>
    </w:p>
    <w:p w14:paraId="6E893E14" w14:textId="450755DD" w:rsidR="007951CB" w:rsidRDefault="009A1F5A" w:rsidP="007951CB">
      <w:pPr>
        <w:widowControl w:val="0"/>
        <w:pBdr>
          <w:top w:val="nil"/>
          <w:left w:val="nil"/>
          <w:bottom w:val="nil"/>
          <w:right w:val="nil"/>
          <w:between w:val="nil"/>
        </w:pBd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XV. </w:t>
      </w:r>
      <w:r w:rsidR="00DA6742" w:rsidRPr="00DA6742">
        <w:rPr>
          <w:rFonts w:ascii="Times New Roman" w:hAnsi="Times New Roman" w:cs="Times New Roman"/>
          <w:color w:val="000000" w:themeColor="text1"/>
          <w:sz w:val="24"/>
          <w:szCs w:val="24"/>
        </w:rPr>
        <w:t xml:space="preserve"> Que de conformidad con lo establecido en los artículos 12 y 12 bis del Decreto Ejecutivo </w:t>
      </w:r>
      <w:proofErr w:type="spellStart"/>
      <w:r w:rsidR="00DA6742" w:rsidRPr="00DA6742">
        <w:rPr>
          <w:rFonts w:ascii="Times New Roman" w:hAnsi="Times New Roman" w:cs="Times New Roman"/>
          <w:color w:val="000000" w:themeColor="text1"/>
          <w:sz w:val="24"/>
          <w:szCs w:val="24"/>
        </w:rPr>
        <w:t>N°</w:t>
      </w:r>
      <w:proofErr w:type="spellEnd"/>
      <w:r w:rsidR="00DA6742">
        <w:rPr>
          <w:rFonts w:ascii="Times New Roman" w:hAnsi="Times New Roman" w:cs="Times New Roman"/>
          <w:color w:val="000000" w:themeColor="text1"/>
          <w:sz w:val="24"/>
          <w:szCs w:val="24"/>
        </w:rPr>
        <w:t xml:space="preserve"> </w:t>
      </w:r>
      <w:r w:rsidR="00DA6742" w:rsidRPr="00DA6742">
        <w:rPr>
          <w:rFonts w:ascii="Times New Roman" w:hAnsi="Times New Roman" w:cs="Times New Roman"/>
          <w:color w:val="000000" w:themeColor="text1"/>
          <w:sz w:val="24"/>
          <w:szCs w:val="24"/>
        </w:rPr>
        <w:t xml:space="preserve">37045-MP-MEIC, denominado Reglamento a la Ley de Protección al Ciudadano del Exceso de Requisitos y Trámites Administrativos y sus reformas, esta regulación cumple con los principios de mejora regulatoria, </w:t>
      </w:r>
      <w:r w:rsidR="00DD699E" w:rsidRPr="00DA6742">
        <w:rPr>
          <w:rFonts w:ascii="Times New Roman" w:hAnsi="Times New Roman" w:cs="Times New Roman"/>
          <w:color w:val="000000" w:themeColor="text1"/>
          <w:sz w:val="24"/>
          <w:szCs w:val="24"/>
        </w:rPr>
        <w:t>de acuerdo con el</w:t>
      </w:r>
      <w:r w:rsidR="00DA6742" w:rsidRPr="00DA6742">
        <w:rPr>
          <w:rFonts w:ascii="Times New Roman" w:hAnsi="Times New Roman" w:cs="Times New Roman"/>
          <w:color w:val="000000" w:themeColor="text1"/>
          <w:sz w:val="24"/>
          <w:szCs w:val="24"/>
        </w:rPr>
        <w:t xml:space="preserve"> informe </w:t>
      </w:r>
      <w:r w:rsidR="00DA6742" w:rsidRPr="00DA6742">
        <w:rPr>
          <w:rFonts w:ascii="Times New Roman" w:hAnsi="Times New Roman" w:cs="Times New Roman"/>
          <w:color w:val="000000" w:themeColor="text1"/>
          <w:sz w:val="24"/>
          <w:szCs w:val="24"/>
          <w:highlight w:val="yellow"/>
        </w:rPr>
        <w:t>XXX</w:t>
      </w:r>
      <w:r w:rsidR="00DA6742" w:rsidRPr="00DA6742">
        <w:rPr>
          <w:rFonts w:ascii="Times New Roman" w:hAnsi="Times New Roman" w:cs="Times New Roman"/>
          <w:color w:val="000000" w:themeColor="text1"/>
          <w:sz w:val="24"/>
          <w:szCs w:val="24"/>
        </w:rPr>
        <w:t xml:space="preserve">, de fecha </w:t>
      </w:r>
      <w:r w:rsidR="00DA6742" w:rsidRPr="00DA6742">
        <w:rPr>
          <w:rFonts w:ascii="Times New Roman" w:hAnsi="Times New Roman" w:cs="Times New Roman"/>
          <w:color w:val="000000" w:themeColor="text1"/>
          <w:sz w:val="24"/>
          <w:szCs w:val="24"/>
          <w:highlight w:val="yellow"/>
        </w:rPr>
        <w:t>XXX</w:t>
      </w:r>
      <w:r w:rsidR="00DA6742" w:rsidRPr="00DA6742">
        <w:rPr>
          <w:rFonts w:ascii="Times New Roman" w:hAnsi="Times New Roman" w:cs="Times New Roman"/>
          <w:color w:val="000000" w:themeColor="text1"/>
          <w:sz w:val="24"/>
          <w:szCs w:val="24"/>
        </w:rPr>
        <w:t xml:space="preserve"> emitido por la Dirección de Mejora Regulatoria del Ministerio de Economía, Industria y Comercio.</w:t>
      </w:r>
    </w:p>
    <w:p w14:paraId="3EAA0022" w14:textId="77777777" w:rsidR="00500616" w:rsidRDefault="00500616" w:rsidP="007951CB">
      <w:pPr>
        <w:widowControl w:val="0"/>
        <w:pBdr>
          <w:top w:val="nil"/>
          <w:left w:val="nil"/>
          <w:bottom w:val="nil"/>
          <w:right w:val="nil"/>
          <w:between w:val="nil"/>
        </w:pBdr>
        <w:spacing w:after="0" w:line="360" w:lineRule="auto"/>
        <w:jc w:val="both"/>
        <w:rPr>
          <w:color w:val="000000" w:themeColor="text1"/>
          <w:sz w:val="24"/>
          <w:szCs w:val="24"/>
        </w:rPr>
      </w:pPr>
    </w:p>
    <w:p w14:paraId="287AAF4A" w14:textId="7FC74E19" w:rsidR="00ED6497" w:rsidRPr="00ED6497" w:rsidRDefault="00ED6497" w:rsidP="007951CB">
      <w:pPr>
        <w:widowControl w:val="0"/>
        <w:pBdr>
          <w:top w:val="nil"/>
          <w:left w:val="nil"/>
          <w:bottom w:val="nil"/>
          <w:right w:val="nil"/>
          <w:between w:val="nil"/>
        </w:pBdr>
        <w:spacing w:after="0" w:line="360" w:lineRule="auto"/>
        <w:jc w:val="both"/>
        <w:rPr>
          <w:rFonts w:ascii="Times New Roman" w:hAnsi="Times New Roman" w:cs="Times New Roman"/>
          <w:b/>
          <w:bCs/>
          <w:color w:val="000000" w:themeColor="text1"/>
          <w:sz w:val="24"/>
          <w:szCs w:val="24"/>
        </w:rPr>
      </w:pPr>
      <w:r w:rsidRPr="00ED6497">
        <w:rPr>
          <w:rFonts w:ascii="Times New Roman" w:hAnsi="Times New Roman" w:cs="Times New Roman"/>
          <w:b/>
          <w:bCs/>
          <w:color w:val="000000" w:themeColor="text1"/>
          <w:sz w:val="24"/>
          <w:szCs w:val="24"/>
        </w:rPr>
        <w:t>POR TANTO</w:t>
      </w:r>
      <w:r w:rsidR="004A540D">
        <w:rPr>
          <w:rFonts w:ascii="Times New Roman" w:hAnsi="Times New Roman" w:cs="Times New Roman"/>
          <w:b/>
          <w:bCs/>
          <w:color w:val="000000" w:themeColor="text1"/>
          <w:sz w:val="24"/>
          <w:szCs w:val="24"/>
        </w:rPr>
        <w:t>:</w:t>
      </w:r>
    </w:p>
    <w:p w14:paraId="39A2050E" w14:textId="1F777D4F" w:rsidR="00B8256F" w:rsidRPr="00B8256F" w:rsidRDefault="00B8256F" w:rsidP="00B8256F">
      <w:pPr>
        <w:spacing w:after="0" w:line="276" w:lineRule="auto"/>
        <w:ind w:right="22"/>
        <w:jc w:val="both"/>
        <w:rPr>
          <w:rFonts w:ascii="Times New Roman" w:eastAsia="Times New Roman" w:hAnsi="Times New Roman" w:cs="Times New Roman"/>
          <w:sz w:val="24"/>
          <w:szCs w:val="24"/>
        </w:rPr>
      </w:pPr>
    </w:p>
    <w:p w14:paraId="00000031" w14:textId="26A164FF" w:rsidR="002271FC" w:rsidRDefault="00ED6497">
      <w:pPr>
        <w:spacing w:after="0" w:line="360" w:lineRule="auto"/>
        <w:ind w:right="22"/>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DECRETAN</w:t>
      </w:r>
      <w:r w:rsidR="00F50B48">
        <w:rPr>
          <w:rFonts w:ascii="Times New Roman" w:eastAsia="Times New Roman" w:hAnsi="Times New Roman" w:cs="Times New Roman"/>
          <w:b/>
          <w:color w:val="000000"/>
          <w:sz w:val="24"/>
          <w:szCs w:val="24"/>
        </w:rPr>
        <w:t>:</w:t>
      </w:r>
    </w:p>
    <w:p w14:paraId="0E2ADD41" w14:textId="77777777" w:rsidR="00E611F8" w:rsidRDefault="00E611F8">
      <w:pPr>
        <w:spacing w:after="0" w:line="360" w:lineRule="auto"/>
        <w:ind w:right="22"/>
        <w:jc w:val="center"/>
        <w:rPr>
          <w:rFonts w:ascii="Times New Roman" w:eastAsia="Times New Roman" w:hAnsi="Times New Roman" w:cs="Times New Roman"/>
          <w:b/>
          <w:color w:val="000000"/>
          <w:sz w:val="24"/>
          <w:szCs w:val="24"/>
        </w:rPr>
      </w:pPr>
    </w:p>
    <w:p w14:paraId="4E45F9B9" w14:textId="77777777" w:rsidR="00DB5B77" w:rsidRPr="002D6F43" w:rsidRDefault="00F50B48" w:rsidP="00F54D8A">
      <w:pPr>
        <w:spacing w:line="240" w:lineRule="auto"/>
        <w:jc w:val="center"/>
        <w:rPr>
          <w:rFonts w:ascii="Times New Roman" w:eastAsia="Times New Roman" w:hAnsi="Times New Roman" w:cs="Times New Roman"/>
          <w:b/>
          <w:color w:val="000000" w:themeColor="text1"/>
          <w:sz w:val="24"/>
          <w:szCs w:val="24"/>
        </w:rPr>
      </w:pPr>
      <w:r w:rsidRPr="002D6F43">
        <w:rPr>
          <w:rFonts w:ascii="Times New Roman" w:eastAsia="Times New Roman" w:hAnsi="Times New Roman" w:cs="Times New Roman"/>
          <w:b/>
          <w:color w:val="000000" w:themeColor="text1"/>
          <w:sz w:val="24"/>
          <w:szCs w:val="24"/>
        </w:rPr>
        <w:t xml:space="preserve">Reglamento a la Ley </w:t>
      </w:r>
      <w:proofErr w:type="spellStart"/>
      <w:r w:rsidR="00DB5B77" w:rsidRPr="002D6F43">
        <w:rPr>
          <w:rFonts w:ascii="Times New Roman" w:eastAsia="Times New Roman" w:hAnsi="Times New Roman" w:cs="Times New Roman"/>
          <w:b/>
          <w:color w:val="000000" w:themeColor="text1"/>
          <w:sz w:val="24"/>
          <w:szCs w:val="24"/>
        </w:rPr>
        <w:t>N.°</w:t>
      </w:r>
      <w:proofErr w:type="spellEnd"/>
      <w:r w:rsidR="00DB5B77" w:rsidRPr="002D6F43">
        <w:rPr>
          <w:rFonts w:ascii="Times New Roman" w:eastAsia="Times New Roman" w:hAnsi="Times New Roman" w:cs="Times New Roman"/>
          <w:b/>
          <w:color w:val="000000" w:themeColor="text1"/>
          <w:sz w:val="24"/>
          <w:szCs w:val="24"/>
        </w:rPr>
        <w:t xml:space="preserve"> 9943 </w:t>
      </w:r>
    </w:p>
    <w:p w14:paraId="00000033" w14:textId="10BD6E87" w:rsidR="002271FC" w:rsidRDefault="00DB5B77" w:rsidP="00F54D8A">
      <w:pPr>
        <w:spacing w:line="240" w:lineRule="auto"/>
        <w:jc w:val="center"/>
        <w:rPr>
          <w:rFonts w:ascii="Times New Roman" w:eastAsia="Times New Roman" w:hAnsi="Times New Roman" w:cs="Times New Roman"/>
          <w:b/>
          <w:color w:val="000000" w:themeColor="text1"/>
          <w:sz w:val="24"/>
          <w:szCs w:val="24"/>
        </w:rPr>
      </w:pPr>
      <w:r w:rsidRPr="002D6F43">
        <w:rPr>
          <w:rFonts w:ascii="Times New Roman" w:eastAsia="Times New Roman" w:hAnsi="Times New Roman" w:cs="Times New Roman"/>
          <w:b/>
          <w:color w:val="000000" w:themeColor="text1"/>
          <w:sz w:val="24"/>
          <w:szCs w:val="24"/>
        </w:rPr>
        <w:t>“</w:t>
      </w:r>
      <w:r w:rsidR="00F50B48" w:rsidRPr="002D6F43">
        <w:rPr>
          <w:rFonts w:ascii="Times New Roman" w:eastAsia="Times New Roman" w:hAnsi="Times New Roman" w:cs="Times New Roman"/>
          <w:b/>
          <w:color w:val="000000" w:themeColor="text1"/>
          <w:sz w:val="24"/>
          <w:szCs w:val="24"/>
        </w:rPr>
        <w:t>Creación de la Agencia Nacional de Gobierno Digital</w:t>
      </w:r>
      <w:r w:rsidRPr="002D6F43">
        <w:rPr>
          <w:rFonts w:ascii="Times New Roman" w:eastAsia="Times New Roman" w:hAnsi="Times New Roman" w:cs="Times New Roman"/>
          <w:b/>
          <w:color w:val="000000" w:themeColor="text1"/>
          <w:sz w:val="24"/>
          <w:szCs w:val="24"/>
        </w:rPr>
        <w:t>”</w:t>
      </w:r>
    </w:p>
    <w:p w14:paraId="10037F6A" w14:textId="77777777" w:rsidR="00FC28E8" w:rsidRPr="002D6F43" w:rsidRDefault="00FC28E8" w:rsidP="00F54D8A">
      <w:pPr>
        <w:spacing w:line="240" w:lineRule="auto"/>
        <w:jc w:val="center"/>
        <w:rPr>
          <w:rFonts w:ascii="Times New Roman" w:eastAsia="Times New Roman" w:hAnsi="Times New Roman" w:cs="Times New Roman"/>
          <w:b/>
          <w:color w:val="000000" w:themeColor="text1"/>
          <w:sz w:val="24"/>
          <w:szCs w:val="24"/>
        </w:rPr>
      </w:pPr>
    </w:p>
    <w:p w14:paraId="16539DE4" w14:textId="2E206237" w:rsidR="002D6F43" w:rsidRPr="00480036" w:rsidRDefault="002D6F43" w:rsidP="002D6F43">
      <w:pPr>
        <w:spacing w:after="0" w:line="240" w:lineRule="auto"/>
        <w:jc w:val="center"/>
        <w:rPr>
          <w:rFonts w:ascii="Times New Roman" w:hAnsi="Times New Roman" w:cs="Times New Roman"/>
          <w:b/>
          <w:bCs/>
          <w:sz w:val="24"/>
          <w:szCs w:val="24"/>
        </w:rPr>
      </w:pPr>
      <w:r w:rsidRPr="00480036">
        <w:rPr>
          <w:rFonts w:ascii="Times New Roman" w:hAnsi="Times New Roman" w:cs="Times New Roman"/>
          <w:b/>
          <w:bCs/>
          <w:sz w:val="24"/>
          <w:szCs w:val="24"/>
        </w:rPr>
        <w:lastRenderedPageBreak/>
        <w:t>CAPÍTULO I</w:t>
      </w:r>
    </w:p>
    <w:p w14:paraId="1F5C53EF" w14:textId="77777777" w:rsidR="003E0998" w:rsidRPr="002D6F43" w:rsidRDefault="003E0998" w:rsidP="002D6F43">
      <w:pPr>
        <w:spacing w:after="0" w:line="240" w:lineRule="auto"/>
        <w:jc w:val="center"/>
        <w:rPr>
          <w:rFonts w:ascii="Times New Roman" w:hAnsi="Times New Roman" w:cs="Times New Roman"/>
          <w:sz w:val="24"/>
          <w:szCs w:val="24"/>
        </w:rPr>
      </w:pPr>
    </w:p>
    <w:p w14:paraId="20DCE821" w14:textId="31093FF4" w:rsidR="002D6F43" w:rsidRPr="003E0998" w:rsidRDefault="003E0998" w:rsidP="002D6F43">
      <w:pPr>
        <w:spacing w:after="0" w:line="240" w:lineRule="auto"/>
        <w:jc w:val="center"/>
        <w:rPr>
          <w:rFonts w:ascii="Times New Roman" w:hAnsi="Times New Roman" w:cs="Times New Roman"/>
          <w:b/>
          <w:bCs/>
          <w:sz w:val="24"/>
          <w:szCs w:val="24"/>
        </w:rPr>
      </w:pPr>
      <w:r w:rsidRPr="003E0998">
        <w:rPr>
          <w:rFonts w:ascii="Times New Roman" w:hAnsi="Times New Roman" w:cs="Times New Roman"/>
          <w:b/>
          <w:bCs/>
          <w:sz w:val="24"/>
          <w:szCs w:val="24"/>
        </w:rPr>
        <w:t>Disposiciones Generales</w:t>
      </w:r>
    </w:p>
    <w:p w14:paraId="00000034" w14:textId="77777777" w:rsidR="002271FC" w:rsidRPr="001E1640" w:rsidRDefault="002271FC" w:rsidP="00F54D8A">
      <w:pPr>
        <w:spacing w:line="240" w:lineRule="auto"/>
        <w:jc w:val="both"/>
        <w:rPr>
          <w:rFonts w:ascii="Times New Roman" w:eastAsia="Times New Roman" w:hAnsi="Times New Roman" w:cs="Times New Roman"/>
          <w:color w:val="000000" w:themeColor="text1"/>
          <w:sz w:val="24"/>
          <w:szCs w:val="24"/>
        </w:rPr>
      </w:pPr>
    </w:p>
    <w:p w14:paraId="3BED0BD6" w14:textId="1EB1C691" w:rsidR="008A7D92" w:rsidRPr="008A7D92" w:rsidRDefault="00F50B48" w:rsidP="00FC28E8">
      <w:pPr>
        <w:spacing w:line="360" w:lineRule="auto"/>
        <w:jc w:val="both"/>
        <w:rPr>
          <w:rFonts w:ascii="Times New Roman" w:eastAsia="Times New Roman" w:hAnsi="Times New Roman" w:cs="Times New Roman"/>
          <w:bCs/>
          <w:color w:val="000000" w:themeColor="text1"/>
          <w:sz w:val="24"/>
          <w:szCs w:val="24"/>
        </w:rPr>
      </w:pPr>
      <w:r w:rsidRPr="001E1640">
        <w:rPr>
          <w:rFonts w:ascii="Times New Roman" w:eastAsia="Times New Roman" w:hAnsi="Times New Roman" w:cs="Times New Roman"/>
          <w:b/>
          <w:color w:val="000000" w:themeColor="text1"/>
          <w:sz w:val="24"/>
          <w:szCs w:val="24"/>
        </w:rPr>
        <w:t>Artículo 1</w:t>
      </w:r>
      <w:r w:rsidR="00B97D35">
        <w:rPr>
          <w:rFonts w:ascii="Times New Roman" w:eastAsia="Times New Roman" w:hAnsi="Times New Roman" w:cs="Times New Roman"/>
          <w:b/>
          <w:color w:val="000000" w:themeColor="text1"/>
          <w:sz w:val="24"/>
          <w:szCs w:val="24"/>
        </w:rPr>
        <w:t>.</w:t>
      </w:r>
      <w:r w:rsidRPr="001E1640">
        <w:rPr>
          <w:rFonts w:ascii="Times New Roman" w:eastAsia="Times New Roman" w:hAnsi="Times New Roman" w:cs="Times New Roman"/>
          <w:b/>
          <w:color w:val="000000" w:themeColor="text1"/>
          <w:sz w:val="24"/>
          <w:szCs w:val="24"/>
        </w:rPr>
        <w:t>- Objeto</w:t>
      </w:r>
      <w:r w:rsidR="00F54D8A" w:rsidRPr="001E1640">
        <w:rPr>
          <w:rFonts w:ascii="Times New Roman" w:eastAsia="Times New Roman" w:hAnsi="Times New Roman" w:cs="Times New Roman"/>
          <w:b/>
          <w:color w:val="000000" w:themeColor="text1"/>
          <w:sz w:val="24"/>
          <w:szCs w:val="24"/>
        </w:rPr>
        <w:t>.</w:t>
      </w:r>
      <w:r w:rsidR="001E1640" w:rsidRPr="001E1640">
        <w:rPr>
          <w:rFonts w:ascii="Times New Roman" w:eastAsia="Times New Roman" w:hAnsi="Times New Roman" w:cs="Times New Roman"/>
          <w:b/>
          <w:color w:val="000000" w:themeColor="text1"/>
          <w:sz w:val="24"/>
          <w:szCs w:val="24"/>
        </w:rPr>
        <w:t xml:space="preserve"> </w:t>
      </w:r>
      <w:r w:rsidR="001E1640" w:rsidRPr="001E1640">
        <w:rPr>
          <w:rFonts w:ascii="Times New Roman" w:eastAsia="Times New Roman" w:hAnsi="Times New Roman" w:cs="Times New Roman"/>
          <w:bCs/>
          <w:color w:val="000000" w:themeColor="text1"/>
          <w:sz w:val="24"/>
          <w:szCs w:val="24"/>
        </w:rPr>
        <w:t xml:space="preserve">El presente reglamento tiene por objeto </w:t>
      </w:r>
      <w:r w:rsidR="001E1640">
        <w:rPr>
          <w:rFonts w:ascii="Times New Roman" w:eastAsia="Times New Roman" w:hAnsi="Times New Roman" w:cs="Times New Roman"/>
          <w:bCs/>
          <w:color w:val="000000" w:themeColor="text1"/>
          <w:sz w:val="24"/>
          <w:szCs w:val="24"/>
        </w:rPr>
        <w:t xml:space="preserve">complementar, </w:t>
      </w:r>
      <w:r w:rsidR="001E1640" w:rsidRPr="001E1640">
        <w:rPr>
          <w:rFonts w:ascii="Times New Roman" w:eastAsia="Times New Roman" w:hAnsi="Times New Roman" w:cs="Times New Roman"/>
          <w:bCs/>
          <w:color w:val="000000" w:themeColor="text1"/>
          <w:sz w:val="24"/>
          <w:szCs w:val="24"/>
        </w:rPr>
        <w:t xml:space="preserve">desarrollar y precisar los </w:t>
      </w:r>
      <w:r w:rsidR="001E1640">
        <w:rPr>
          <w:rFonts w:ascii="Times New Roman" w:eastAsia="Times New Roman" w:hAnsi="Times New Roman" w:cs="Times New Roman"/>
          <w:bCs/>
          <w:color w:val="000000" w:themeColor="text1"/>
          <w:sz w:val="24"/>
          <w:szCs w:val="24"/>
        </w:rPr>
        <w:t xml:space="preserve">preceptos, </w:t>
      </w:r>
      <w:r w:rsidR="001E1640" w:rsidRPr="001E1640">
        <w:rPr>
          <w:rFonts w:ascii="Times New Roman" w:eastAsia="Times New Roman" w:hAnsi="Times New Roman" w:cs="Times New Roman"/>
          <w:bCs/>
          <w:color w:val="000000" w:themeColor="text1"/>
          <w:sz w:val="24"/>
          <w:szCs w:val="24"/>
        </w:rPr>
        <w:t xml:space="preserve">principios y disposiciones </w:t>
      </w:r>
      <w:r w:rsidR="001E1640">
        <w:rPr>
          <w:rFonts w:ascii="Times New Roman" w:eastAsia="Times New Roman" w:hAnsi="Times New Roman" w:cs="Times New Roman"/>
          <w:bCs/>
          <w:color w:val="000000" w:themeColor="text1"/>
          <w:sz w:val="24"/>
          <w:szCs w:val="24"/>
        </w:rPr>
        <w:t>contenidos en</w:t>
      </w:r>
      <w:r w:rsidR="001E1640" w:rsidRPr="001E1640">
        <w:rPr>
          <w:rFonts w:ascii="Times New Roman" w:eastAsia="Times New Roman" w:hAnsi="Times New Roman" w:cs="Times New Roman"/>
          <w:bCs/>
          <w:color w:val="000000" w:themeColor="text1"/>
          <w:sz w:val="24"/>
          <w:szCs w:val="24"/>
        </w:rPr>
        <w:t xml:space="preserve"> la Ley </w:t>
      </w:r>
      <w:r w:rsidR="008A7D92">
        <w:rPr>
          <w:rFonts w:ascii="Times New Roman" w:eastAsia="Times New Roman" w:hAnsi="Times New Roman" w:cs="Times New Roman"/>
          <w:bCs/>
          <w:color w:val="000000" w:themeColor="text1"/>
          <w:sz w:val="24"/>
          <w:szCs w:val="24"/>
        </w:rPr>
        <w:t>n</w:t>
      </w:r>
      <w:r w:rsidR="001E1640" w:rsidRPr="001E1640">
        <w:rPr>
          <w:rFonts w:ascii="Times New Roman" w:eastAsia="Times New Roman" w:hAnsi="Times New Roman" w:cs="Times New Roman"/>
          <w:bCs/>
          <w:color w:val="000000" w:themeColor="text1"/>
          <w:sz w:val="24"/>
          <w:szCs w:val="24"/>
        </w:rPr>
        <w:t xml:space="preserve">.° 9943 “Creación </w:t>
      </w:r>
      <w:r w:rsidR="001E1640" w:rsidRPr="008A7D92">
        <w:rPr>
          <w:rFonts w:ascii="Times New Roman" w:eastAsia="Times New Roman" w:hAnsi="Times New Roman" w:cs="Times New Roman"/>
          <w:bCs/>
          <w:color w:val="000000" w:themeColor="text1"/>
          <w:sz w:val="24"/>
          <w:szCs w:val="24"/>
        </w:rPr>
        <w:t>de la Agencia Nacional de Gobierno Digital”, para su debida aplicación, ejecución y observancia</w:t>
      </w:r>
      <w:r w:rsidR="008A7D92" w:rsidRPr="008A7D92">
        <w:rPr>
          <w:rFonts w:ascii="Times New Roman" w:eastAsia="Times New Roman" w:hAnsi="Times New Roman" w:cs="Times New Roman"/>
          <w:bCs/>
          <w:color w:val="000000" w:themeColor="text1"/>
          <w:sz w:val="24"/>
          <w:szCs w:val="24"/>
        </w:rPr>
        <w:t>.</w:t>
      </w:r>
    </w:p>
    <w:p w14:paraId="53CBD2CE" w14:textId="3CFF91D3" w:rsidR="008A7D92" w:rsidRPr="000D794C" w:rsidRDefault="008A7D92" w:rsidP="00FC28E8">
      <w:pPr>
        <w:spacing w:after="0" w:line="360" w:lineRule="auto"/>
        <w:jc w:val="both"/>
        <w:rPr>
          <w:rFonts w:ascii="Times New Roman" w:hAnsi="Times New Roman" w:cs="Times New Roman"/>
          <w:color w:val="000000" w:themeColor="text1"/>
          <w:sz w:val="24"/>
          <w:szCs w:val="24"/>
        </w:rPr>
      </w:pPr>
      <w:r w:rsidRPr="008A7D92">
        <w:rPr>
          <w:rFonts w:ascii="Times New Roman" w:eastAsia="Times New Roman" w:hAnsi="Times New Roman" w:cs="Times New Roman"/>
          <w:b/>
          <w:color w:val="000000" w:themeColor="text1"/>
          <w:sz w:val="24"/>
          <w:szCs w:val="24"/>
        </w:rPr>
        <w:t>Artículo 2</w:t>
      </w:r>
      <w:r w:rsidR="00B97D35">
        <w:rPr>
          <w:rFonts w:ascii="Times New Roman" w:eastAsia="Times New Roman" w:hAnsi="Times New Roman" w:cs="Times New Roman"/>
          <w:b/>
          <w:color w:val="000000" w:themeColor="text1"/>
          <w:sz w:val="24"/>
          <w:szCs w:val="24"/>
        </w:rPr>
        <w:t>.</w:t>
      </w:r>
      <w:r w:rsidRPr="008A7D92">
        <w:rPr>
          <w:rFonts w:ascii="Times New Roman" w:eastAsia="Times New Roman" w:hAnsi="Times New Roman" w:cs="Times New Roman"/>
          <w:b/>
          <w:color w:val="000000" w:themeColor="text1"/>
          <w:sz w:val="24"/>
          <w:szCs w:val="24"/>
        </w:rPr>
        <w:t xml:space="preserve">- Ámbito de aplicación. </w:t>
      </w:r>
      <w:r w:rsidRPr="008A7D92">
        <w:rPr>
          <w:rFonts w:ascii="Times New Roman" w:hAnsi="Times New Roman" w:cs="Times New Roman"/>
          <w:color w:val="000000" w:themeColor="text1"/>
          <w:sz w:val="24"/>
          <w:szCs w:val="24"/>
        </w:rPr>
        <w:t>Las disposiciones contenidas en este reglamento serán de aplicación para la Administración Pública, entendida en el sentido amplio</w:t>
      </w:r>
      <w:r w:rsidR="00A01FAF">
        <w:rPr>
          <w:rFonts w:ascii="Times New Roman" w:hAnsi="Times New Roman" w:cs="Times New Roman"/>
          <w:color w:val="000000" w:themeColor="text1"/>
          <w:sz w:val="24"/>
          <w:szCs w:val="24"/>
        </w:rPr>
        <w:t>,</w:t>
      </w:r>
      <w:r w:rsidRPr="008A7D92">
        <w:rPr>
          <w:rFonts w:ascii="Times New Roman" w:hAnsi="Times New Roman" w:cs="Times New Roman"/>
          <w:color w:val="000000" w:themeColor="text1"/>
          <w:sz w:val="24"/>
          <w:szCs w:val="24"/>
        </w:rPr>
        <w:t xml:space="preserve"> de conformidad con lo que dispone el artículo 1 de la Ley </w:t>
      </w:r>
      <w:proofErr w:type="spellStart"/>
      <w:r w:rsidR="007D5D19">
        <w:rPr>
          <w:rFonts w:ascii="Times New Roman" w:hAnsi="Times New Roman" w:cs="Times New Roman"/>
          <w:color w:val="000000" w:themeColor="text1"/>
          <w:sz w:val="24"/>
          <w:szCs w:val="24"/>
        </w:rPr>
        <w:t>n.°</w:t>
      </w:r>
      <w:proofErr w:type="spellEnd"/>
      <w:r w:rsidR="007D5D19">
        <w:rPr>
          <w:rFonts w:ascii="Times New Roman" w:hAnsi="Times New Roman" w:cs="Times New Roman"/>
          <w:color w:val="000000" w:themeColor="text1"/>
          <w:sz w:val="24"/>
          <w:szCs w:val="24"/>
        </w:rPr>
        <w:t xml:space="preserve"> </w:t>
      </w:r>
      <w:r w:rsidRPr="008A7D92">
        <w:rPr>
          <w:rFonts w:ascii="Times New Roman" w:hAnsi="Times New Roman" w:cs="Times New Roman"/>
          <w:color w:val="000000" w:themeColor="text1"/>
          <w:sz w:val="24"/>
          <w:szCs w:val="24"/>
        </w:rPr>
        <w:t>6227 Ley General de la Administración Pública,</w:t>
      </w:r>
      <w:r w:rsidR="000D1A72">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en </w:t>
      </w:r>
      <w:r w:rsidRPr="000D794C">
        <w:rPr>
          <w:rFonts w:ascii="Times New Roman" w:hAnsi="Times New Roman" w:cs="Times New Roman"/>
          <w:color w:val="000000" w:themeColor="text1"/>
          <w:sz w:val="24"/>
          <w:szCs w:val="24"/>
        </w:rPr>
        <w:t xml:space="preserve">concordancia con lo dispuesto </w:t>
      </w:r>
      <w:r w:rsidRPr="000D794C">
        <w:rPr>
          <w:rFonts w:ascii="Times New Roman" w:eastAsia="Times New Roman" w:hAnsi="Times New Roman" w:cs="Times New Roman"/>
          <w:bCs/>
          <w:color w:val="000000" w:themeColor="text1"/>
          <w:sz w:val="24"/>
          <w:szCs w:val="24"/>
        </w:rPr>
        <w:t xml:space="preserve">en el artículo 2 de la Ley n.° 9943. </w:t>
      </w:r>
    </w:p>
    <w:p w14:paraId="03961307" w14:textId="77777777" w:rsidR="008A7D92" w:rsidRPr="000D794C" w:rsidRDefault="008A7D92" w:rsidP="00FC28E8">
      <w:pPr>
        <w:spacing w:after="0" w:line="360" w:lineRule="auto"/>
        <w:jc w:val="both"/>
        <w:rPr>
          <w:rFonts w:ascii="Times New Roman" w:hAnsi="Times New Roman" w:cs="Times New Roman"/>
          <w:color w:val="000000" w:themeColor="text1"/>
          <w:sz w:val="24"/>
          <w:szCs w:val="24"/>
        </w:rPr>
      </w:pPr>
    </w:p>
    <w:p w14:paraId="772C1B40" w14:textId="2571986E" w:rsidR="000D794C" w:rsidRPr="000D794C" w:rsidRDefault="000D794C" w:rsidP="00685BA9">
      <w:pPr>
        <w:spacing w:after="0" w:line="360" w:lineRule="auto"/>
        <w:jc w:val="both"/>
        <w:rPr>
          <w:rFonts w:ascii="Times New Roman" w:hAnsi="Times New Roman" w:cs="Times New Roman"/>
          <w:color w:val="000000" w:themeColor="text1"/>
          <w:sz w:val="24"/>
          <w:szCs w:val="24"/>
        </w:rPr>
      </w:pPr>
      <w:r w:rsidRPr="000D794C">
        <w:rPr>
          <w:rFonts w:ascii="Times New Roman" w:eastAsia="Times New Roman" w:hAnsi="Times New Roman" w:cs="Times New Roman"/>
          <w:b/>
          <w:color w:val="000000" w:themeColor="text1"/>
          <w:sz w:val="24"/>
          <w:szCs w:val="24"/>
        </w:rPr>
        <w:t>Artículo 3</w:t>
      </w:r>
      <w:r w:rsidR="00B97D35">
        <w:rPr>
          <w:rFonts w:ascii="Times New Roman" w:eastAsia="Times New Roman" w:hAnsi="Times New Roman" w:cs="Times New Roman"/>
          <w:b/>
          <w:color w:val="000000" w:themeColor="text1"/>
          <w:sz w:val="24"/>
          <w:szCs w:val="24"/>
        </w:rPr>
        <w:t>.</w:t>
      </w:r>
      <w:r w:rsidRPr="000D794C">
        <w:rPr>
          <w:rFonts w:ascii="Times New Roman" w:eastAsia="Times New Roman" w:hAnsi="Times New Roman" w:cs="Times New Roman"/>
          <w:b/>
          <w:color w:val="000000" w:themeColor="text1"/>
          <w:sz w:val="24"/>
          <w:szCs w:val="24"/>
        </w:rPr>
        <w:t>- Definiciones</w:t>
      </w:r>
      <w:r w:rsidRPr="000D794C">
        <w:rPr>
          <w:rFonts w:ascii="Times New Roman" w:hAnsi="Times New Roman" w:cs="Times New Roman"/>
          <w:color w:val="000000" w:themeColor="text1"/>
          <w:sz w:val="24"/>
          <w:szCs w:val="24"/>
        </w:rPr>
        <w:t>. Para efectos de aplicación de la Ley n.° 9943 y este reglamento se establecen las siguientes definiciones:</w:t>
      </w:r>
    </w:p>
    <w:p w14:paraId="69F9A604" w14:textId="77777777" w:rsidR="001F5790" w:rsidRDefault="001F5790" w:rsidP="000D794C">
      <w:pPr>
        <w:spacing w:after="0" w:line="240" w:lineRule="auto"/>
        <w:jc w:val="both"/>
        <w:rPr>
          <w:rFonts w:ascii="Times New Roman" w:hAnsi="Times New Roman" w:cs="Times New Roman"/>
          <w:color w:val="000000" w:themeColor="text1"/>
          <w:sz w:val="24"/>
          <w:szCs w:val="24"/>
        </w:rPr>
      </w:pPr>
    </w:p>
    <w:p w14:paraId="0B3BF5D3" w14:textId="05A37A11" w:rsidR="00934450" w:rsidRPr="00B26F12" w:rsidRDefault="00934450" w:rsidP="00AA2AF6">
      <w:pPr>
        <w:pStyle w:val="Prrafodelista"/>
        <w:numPr>
          <w:ilvl w:val="0"/>
          <w:numId w:val="8"/>
        </w:numPr>
        <w:spacing w:after="0" w:line="360" w:lineRule="auto"/>
        <w:ind w:left="360"/>
        <w:rPr>
          <w:rFonts w:ascii="Times New Roman" w:hAnsi="Times New Roman" w:cs="Times New Roman"/>
          <w:sz w:val="24"/>
          <w:szCs w:val="24"/>
        </w:rPr>
      </w:pPr>
      <w:r w:rsidRPr="005F6520">
        <w:rPr>
          <w:rFonts w:ascii="Times New Roman" w:eastAsia="Times New Roman" w:hAnsi="Times New Roman" w:cs="Times New Roman"/>
          <w:b/>
          <w:bCs/>
          <w:sz w:val="24"/>
          <w:szCs w:val="24"/>
        </w:rPr>
        <w:t>Canal único de acceso del ciudadano:</w:t>
      </w:r>
      <w:r w:rsidR="005F6520" w:rsidRPr="005F6520">
        <w:rPr>
          <w:rFonts w:ascii="Times New Roman" w:eastAsia="Times New Roman" w:hAnsi="Times New Roman" w:cs="Times New Roman"/>
          <w:b/>
          <w:bCs/>
          <w:sz w:val="24"/>
          <w:szCs w:val="24"/>
        </w:rPr>
        <w:t xml:space="preserve"> </w:t>
      </w:r>
      <w:r w:rsidR="005F6520" w:rsidRPr="00B26F12">
        <w:rPr>
          <w:rFonts w:ascii="Times New Roman" w:eastAsia="Times New Roman" w:hAnsi="Times New Roman" w:cs="Times New Roman"/>
          <w:sz w:val="24"/>
          <w:szCs w:val="24"/>
          <w:lang w:val="es-CR"/>
        </w:rPr>
        <w:t xml:space="preserve">Se comprende como un repositorio único, donde el ciudadano accede a todos los servicios digitales que aprovisiona el </w:t>
      </w:r>
      <w:r w:rsidR="009271C5" w:rsidRPr="00B26F12">
        <w:rPr>
          <w:rFonts w:ascii="Times New Roman" w:eastAsia="Times New Roman" w:hAnsi="Times New Roman" w:cs="Times New Roman"/>
          <w:sz w:val="24"/>
          <w:szCs w:val="24"/>
          <w:lang w:val="es-CR"/>
        </w:rPr>
        <w:t>E</w:t>
      </w:r>
      <w:r w:rsidR="005F6520" w:rsidRPr="00B26F12">
        <w:rPr>
          <w:rFonts w:ascii="Times New Roman" w:eastAsia="Times New Roman" w:hAnsi="Times New Roman" w:cs="Times New Roman"/>
          <w:sz w:val="24"/>
          <w:szCs w:val="24"/>
          <w:lang w:val="es-CR"/>
        </w:rPr>
        <w:t xml:space="preserve">stado por medio de las instituciones (directorio o </w:t>
      </w:r>
      <w:r w:rsidR="009271C5" w:rsidRPr="00B26F12">
        <w:rPr>
          <w:rFonts w:ascii="Times New Roman" w:eastAsia="Times New Roman" w:hAnsi="Times New Roman" w:cs="Times New Roman"/>
          <w:sz w:val="24"/>
          <w:szCs w:val="24"/>
          <w:lang w:val="es-CR"/>
        </w:rPr>
        <w:t>índice</w:t>
      </w:r>
      <w:r w:rsidR="005F6520" w:rsidRPr="00B26F12">
        <w:rPr>
          <w:rFonts w:ascii="Times New Roman" w:eastAsia="Times New Roman" w:hAnsi="Times New Roman" w:cs="Times New Roman"/>
          <w:sz w:val="24"/>
          <w:szCs w:val="24"/>
          <w:lang w:val="es-CR"/>
        </w:rPr>
        <w:t xml:space="preserve">), </w:t>
      </w:r>
      <w:r w:rsidR="009271C5" w:rsidRPr="00B26F12">
        <w:rPr>
          <w:rFonts w:ascii="Times New Roman" w:eastAsia="Times New Roman" w:hAnsi="Times New Roman" w:cs="Times New Roman"/>
          <w:sz w:val="24"/>
          <w:szCs w:val="24"/>
          <w:lang w:val="es-CR"/>
        </w:rPr>
        <w:t>estableciendo</w:t>
      </w:r>
      <w:r w:rsidR="005F6520" w:rsidRPr="00B26F12">
        <w:rPr>
          <w:rFonts w:ascii="Times New Roman" w:eastAsia="Times New Roman" w:hAnsi="Times New Roman" w:cs="Times New Roman"/>
          <w:sz w:val="24"/>
          <w:szCs w:val="24"/>
          <w:lang w:val="es-CR"/>
        </w:rPr>
        <w:t xml:space="preserve"> una </w:t>
      </w:r>
      <w:r w:rsidR="009271C5" w:rsidRPr="00B26F12">
        <w:rPr>
          <w:rFonts w:ascii="Times New Roman" w:eastAsia="Times New Roman" w:hAnsi="Times New Roman" w:cs="Times New Roman"/>
          <w:sz w:val="24"/>
          <w:szCs w:val="24"/>
          <w:lang w:val="es-CR"/>
        </w:rPr>
        <w:t>comunicación</w:t>
      </w:r>
      <w:r w:rsidR="005F6520" w:rsidRPr="00B26F12">
        <w:rPr>
          <w:rFonts w:ascii="Times New Roman" w:eastAsia="Times New Roman" w:hAnsi="Times New Roman" w:cs="Times New Roman"/>
          <w:sz w:val="24"/>
          <w:szCs w:val="24"/>
          <w:lang w:val="es-CR"/>
        </w:rPr>
        <w:t xml:space="preserve"> con la fuente del servicio y aprovisionando un interfaz de usuario que permita categorizar, listar y agrupar los servicios relacionados</w:t>
      </w:r>
      <w:r w:rsidR="009271C5" w:rsidRPr="00B26F12">
        <w:rPr>
          <w:rFonts w:ascii="Times New Roman" w:eastAsia="Times New Roman" w:hAnsi="Times New Roman" w:cs="Times New Roman"/>
          <w:sz w:val="24"/>
          <w:szCs w:val="24"/>
          <w:lang w:val="es-CR"/>
        </w:rPr>
        <w:t>.</w:t>
      </w:r>
    </w:p>
    <w:p w14:paraId="364D3DD8" w14:textId="77777777" w:rsidR="00934450" w:rsidRPr="00264C58" w:rsidRDefault="00934450" w:rsidP="00AA2AF6">
      <w:pPr>
        <w:pStyle w:val="Prrafodelista"/>
        <w:spacing w:after="0" w:line="360" w:lineRule="auto"/>
        <w:ind w:left="360"/>
        <w:rPr>
          <w:rFonts w:ascii="Times New Roman" w:hAnsi="Times New Roman" w:cs="Times New Roman"/>
          <w:color w:val="000000" w:themeColor="text1"/>
          <w:sz w:val="24"/>
          <w:szCs w:val="24"/>
        </w:rPr>
      </w:pPr>
    </w:p>
    <w:p w14:paraId="745C942A" w14:textId="59116426" w:rsidR="00F456BB" w:rsidRDefault="001F5790" w:rsidP="00AA2AF6">
      <w:pPr>
        <w:pStyle w:val="Prrafodelista"/>
        <w:numPr>
          <w:ilvl w:val="0"/>
          <w:numId w:val="8"/>
        </w:numPr>
        <w:spacing w:after="0" w:line="360" w:lineRule="auto"/>
        <w:ind w:left="360"/>
        <w:rPr>
          <w:rFonts w:ascii="Times New Roman" w:hAnsi="Times New Roman" w:cs="Times New Roman"/>
          <w:sz w:val="24"/>
          <w:szCs w:val="24"/>
        </w:rPr>
      </w:pPr>
      <w:proofErr w:type="spellStart"/>
      <w:r w:rsidRPr="00A6505E">
        <w:rPr>
          <w:rFonts w:ascii="Times New Roman" w:hAnsi="Times New Roman" w:cs="Times New Roman"/>
          <w:b/>
          <w:bCs/>
          <w:sz w:val="24"/>
          <w:szCs w:val="24"/>
        </w:rPr>
        <w:t>Cocreación</w:t>
      </w:r>
      <w:proofErr w:type="spellEnd"/>
      <w:r w:rsidRPr="00A6505E">
        <w:rPr>
          <w:rFonts w:ascii="Times New Roman" w:hAnsi="Times New Roman" w:cs="Times New Roman"/>
          <w:b/>
          <w:bCs/>
          <w:sz w:val="24"/>
          <w:szCs w:val="24"/>
        </w:rPr>
        <w:t>:</w:t>
      </w:r>
      <w:r w:rsidRPr="001C57E0">
        <w:rPr>
          <w:rFonts w:ascii="Times New Roman" w:hAnsi="Times New Roman" w:cs="Times New Roman"/>
          <w:sz w:val="24"/>
          <w:szCs w:val="24"/>
        </w:rPr>
        <w:t xml:space="preserve"> Consiste en la colaboración de las instituciones con los ciudadanos y las empresas para redefinir conjuntamente los trámites y servicios en todas sus etapas (desde su inicio, ejecución y evaluación), de tal manera que el resultado final sea adecuado a las necesidades de todos.</w:t>
      </w:r>
    </w:p>
    <w:p w14:paraId="40994F44" w14:textId="77777777" w:rsidR="0011288A" w:rsidRPr="0011288A" w:rsidRDefault="0011288A" w:rsidP="0011288A">
      <w:pPr>
        <w:pStyle w:val="Prrafodelista"/>
        <w:rPr>
          <w:rFonts w:ascii="Times New Roman" w:hAnsi="Times New Roman" w:cs="Times New Roman"/>
          <w:sz w:val="24"/>
          <w:szCs w:val="24"/>
        </w:rPr>
      </w:pPr>
    </w:p>
    <w:p w14:paraId="7042C440" w14:textId="2B9EA650" w:rsidR="00F456BB" w:rsidRPr="00C1631E" w:rsidRDefault="00F456BB" w:rsidP="00AA2AF6">
      <w:pPr>
        <w:pStyle w:val="Prrafodelista"/>
        <w:numPr>
          <w:ilvl w:val="0"/>
          <w:numId w:val="8"/>
        </w:numPr>
        <w:spacing w:after="0" w:line="360" w:lineRule="auto"/>
        <w:ind w:left="360"/>
        <w:rPr>
          <w:rFonts w:ascii="Times New Roman" w:hAnsi="Times New Roman" w:cs="Times New Roman"/>
          <w:sz w:val="24"/>
          <w:szCs w:val="24"/>
        </w:rPr>
      </w:pPr>
      <w:r w:rsidRPr="00A6505E">
        <w:rPr>
          <w:rFonts w:ascii="Times New Roman" w:eastAsia="Times New Roman" w:hAnsi="Times New Roman" w:cs="Times New Roman"/>
          <w:b/>
          <w:bCs/>
          <w:sz w:val="24"/>
          <w:szCs w:val="24"/>
        </w:rPr>
        <w:t>Digitalización:</w:t>
      </w:r>
      <w:r w:rsidRPr="001C57E0">
        <w:rPr>
          <w:rFonts w:ascii="Times New Roman" w:eastAsia="Times New Roman" w:hAnsi="Times New Roman" w:cs="Times New Roman"/>
          <w:sz w:val="24"/>
          <w:szCs w:val="24"/>
        </w:rPr>
        <w:t xml:space="preserve"> </w:t>
      </w:r>
      <w:r w:rsidR="008525AE" w:rsidRPr="001C57E0">
        <w:rPr>
          <w:rFonts w:ascii="Times New Roman" w:eastAsia="Times New Roman" w:hAnsi="Times New Roman" w:cs="Times New Roman"/>
          <w:sz w:val="24"/>
          <w:szCs w:val="24"/>
        </w:rPr>
        <w:t>P</w:t>
      </w:r>
      <w:r w:rsidRPr="001C57E0">
        <w:rPr>
          <w:rFonts w:ascii="Times New Roman" w:eastAsia="Times New Roman" w:hAnsi="Times New Roman" w:cs="Times New Roman"/>
          <w:sz w:val="24"/>
          <w:szCs w:val="24"/>
        </w:rPr>
        <w:t>roceso de convertir información analógica o en soporte físico, en información digital que contiene la imagen fiel e íntegra del documento original.</w:t>
      </w:r>
    </w:p>
    <w:p w14:paraId="5106E58E" w14:textId="77777777" w:rsidR="00C1631E" w:rsidRPr="00C1631E" w:rsidRDefault="00C1631E" w:rsidP="00AA2AF6">
      <w:pPr>
        <w:pStyle w:val="Prrafodelista"/>
        <w:spacing w:line="360" w:lineRule="auto"/>
        <w:rPr>
          <w:rFonts w:ascii="Times New Roman" w:hAnsi="Times New Roman" w:cs="Times New Roman"/>
          <w:sz w:val="24"/>
          <w:szCs w:val="24"/>
        </w:rPr>
      </w:pPr>
    </w:p>
    <w:p w14:paraId="01A278F4" w14:textId="0D837C56" w:rsidR="00C1631E" w:rsidRPr="001C57E0" w:rsidRDefault="00C1631E" w:rsidP="00AA2AF6">
      <w:pPr>
        <w:pStyle w:val="Prrafodelista"/>
        <w:numPr>
          <w:ilvl w:val="0"/>
          <w:numId w:val="8"/>
        </w:numPr>
        <w:spacing w:after="0" w:line="360" w:lineRule="auto"/>
        <w:ind w:left="360"/>
        <w:rPr>
          <w:rFonts w:ascii="Times New Roman" w:hAnsi="Times New Roman" w:cs="Times New Roman"/>
          <w:sz w:val="24"/>
          <w:szCs w:val="24"/>
        </w:rPr>
      </w:pPr>
      <w:r w:rsidRPr="00C1631E">
        <w:rPr>
          <w:rFonts w:ascii="Times New Roman" w:hAnsi="Times New Roman" w:cs="Times New Roman"/>
          <w:b/>
          <w:bCs/>
          <w:sz w:val="24"/>
          <w:szCs w:val="24"/>
        </w:rPr>
        <w:lastRenderedPageBreak/>
        <w:t>Ente rector:</w:t>
      </w:r>
      <w:r w:rsidRPr="001C57E0">
        <w:rPr>
          <w:rFonts w:ascii="Times New Roman" w:hAnsi="Times New Roman" w:cs="Times New Roman"/>
          <w:sz w:val="24"/>
          <w:szCs w:val="24"/>
        </w:rPr>
        <w:t xml:space="preserve"> Ministerio de Ciencia, Innovación, Tecnología y Telecomunicaciones.</w:t>
      </w:r>
    </w:p>
    <w:p w14:paraId="147655C8" w14:textId="77777777" w:rsidR="008525AE" w:rsidRPr="001C57E0" w:rsidRDefault="008525AE" w:rsidP="00AA2AF6">
      <w:pPr>
        <w:pStyle w:val="Prrafodelista"/>
        <w:spacing w:line="360" w:lineRule="auto"/>
        <w:rPr>
          <w:rFonts w:ascii="Times New Roman" w:hAnsi="Times New Roman" w:cs="Times New Roman"/>
          <w:sz w:val="24"/>
          <w:szCs w:val="24"/>
        </w:rPr>
      </w:pPr>
    </w:p>
    <w:p w14:paraId="02F3C073" w14:textId="77777777" w:rsidR="00E740FD" w:rsidRPr="00E740FD" w:rsidRDefault="008525AE" w:rsidP="00E740FD">
      <w:pPr>
        <w:pStyle w:val="Prrafodelista"/>
        <w:numPr>
          <w:ilvl w:val="0"/>
          <w:numId w:val="8"/>
        </w:numPr>
        <w:spacing w:after="0" w:line="360" w:lineRule="auto"/>
        <w:ind w:left="360"/>
        <w:rPr>
          <w:rFonts w:ascii="Times New Roman" w:hAnsi="Times New Roman" w:cs="Times New Roman"/>
          <w:sz w:val="24"/>
          <w:szCs w:val="24"/>
        </w:rPr>
      </w:pPr>
      <w:r w:rsidRPr="00E740FD">
        <w:rPr>
          <w:rFonts w:ascii="Times New Roman" w:hAnsi="Times New Roman" w:cs="Times New Roman"/>
          <w:b/>
          <w:bCs/>
          <w:sz w:val="24"/>
          <w:szCs w:val="24"/>
        </w:rPr>
        <w:t>Gobernanza:</w:t>
      </w:r>
      <w:r w:rsidRPr="00E740FD">
        <w:rPr>
          <w:rFonts w:ascii="Times New Roman" w:hAnsi="Times New Roman" w:cs="Times New Roman"/>
          <w:sz w:val="24"/>
          <w:szCs w:val="24"/>
        </w:rPr>
        <w:t xml:space="preserve"> Es </w:t>
      </w:r>
      <w:r w:rsidRPr="00E740FD">
        <w:rPr>
          <w:rFonts w:ascii="Times New Roman" w:hAnsi="Times New Roman" w:cs="Times New Roman"/>
          <w:sz w:val="24"/>
          <w:szCs w:val="24"/>
          <w:lang w:val="es-CR"/>
        </w:rPr>
        <w:t>la realización de relaciones entre diversos actores involucrados en el proceso de decidir, ejecutar y evaluar asuntos de interés público, proceso que puede ser caracterizado por la competencia y cooperación donde coexisten como reglas posibles; y que incluye instituciones tanto formales</w:t>
      </w:r>
      <w:r w:rsidRPr="00E740FD">
        <w:rPr>
          <w:rFonts w:ascii="Times New Roman" w:hAnsi="Times New Roman" w:cs="Times New Roman"/>
          <w:b/>
          <w:bCs/>
          <w:sz w:val="24"/>
          <w:szCs w:val="24"/>
          <w:lang w:val="es-CR"/>
        </w:rPr>
        <w:t> </w:t>
      </w:r>
      <w:r w:rsidRPr="00E740FD">
        <w:rPr>
          <w:rFonts w:ascii="Times New Roman" w:hAnsi="Times New Roman" w:cs="Times New Roman"/>
          <w:sz w:val="24"/>
          <w:szCs w:val="24"/>
          <w:lang w:val="es-CR"/>
        </w:rPr>
        <w:t>como informales (ciudadanía y sus distintos mecanismos de organización temporal y/o espontánea). La forma e interacción entre los diversos actores refleja la calidad del sistema y afecta a cada uno de sus componentes; así como al sistema como totalidad.</w:t>
      </w:r>
      <w:r w:rsidRPr="00E740FD">
        <w:rPr>
          <w:rFonts w:ascii="Times New Roman" w:hAnsi="Times New Roman" w:cs="Times New Roman"/>
          <w:i/>
          <w:iCs/>
          <w:sz w:val="24"/>
          <w:szCs w:val="24"/>
          <w:lang w:val="es-CR"/>
        </w:rPr>
        <w:t xml:space="preserve"> </w:t>
      </w:r>
    </w:p>
    <w:p w14:paraId="5C2A9ACC" w14:textId="77777777" w:rsidR="00E740FD" w:rsidRPr="00E740FD" w:rsidRDefault="00E740FD" w:rsidP="00E740FD">
      <w:pPr>
        <w:pStyle w:val="Prrafodelista"/>
        <w:rPr>
          <w:rFonts w:ascii="Times New Roman" w:hAnsi="Times New Roman" w:cs="Times New Roman"/>
          <w:b/>
          <w:bCs/>
          <w:sz w:val="24"/>
          <w:szCs w:val="24"/>
        </w:rPr>
      </w:pPr>
    </w:p>
    <w:p w14:paraId="1EE2390F" w14:textId="2D6B283F" w:rsidR="003C0FE8" w:rsidRPr="00E740FD" w:rsidRDefault="003C0FE8" w:rsidP="00E740FD">
      <w:pPr>
        <w:pStyle w:val="Prrafodelista"/>
        <w:numPr>
          <w:ilvl w:val="0"/>
          <w:numId w:val="8"/>
        </w:numPr>
        <w:spacing w:after="0" w:line="360" w:lineRule="auto"/>
        <w:ind w:left="360"/>
        <w:rPr>
          <w:rFonts w:ascii="Times New Roman" w:hAnsi="Times New Roman" w:cs="Times New Roman"/>
          <w:sz w:val="24"/>
          <w:szCs w:val="24"/>
        </w:rPr>
      </w:pPr>
      <w:r w:rsidRPr="00E740FD">
        <w:rPr>
          <w:rFonts w:ascii="Times New Roman" w:hAnsi="Times New Roman" w:cs="Times New Roman"/>
          <w:b/>
          <w:bCs/>
          <w:sz w:val="24"/>
          <w:szCs w:val="24"/>
        </w:rPr>
        <w:t>Gobernanza digital:</w:t>
      </w:r>
      <w:r w:rsidRPr="00E740FD">
        <w:rPr>
          <w:rFonts w:ascii="Times New Roman" w:hAnsi="Times New Roman" w:cs="Times New Roman"/>
          <w:sz w:val="24"/>
          <w:szCs w:val="24"/>
        </w:rPr>
        <w:t xml:space="preserve"> Es la articulación y concreción de políticas de interés público con los diversos actores involucrados (Estado, Sociedad Civil y Sector Privado), con la finalidad de alcanzar competencias y cooperación para </w:t>
      </w:r>
      <w:r w:rsidRPr="00D62774">
        <w:rPr>
          <w:rFonts w:ascii="Times New Roman" w:hAnsi="Times New Roman" w:cs="Times New Roman"/>
          <w:sz w:val="24"/>
          <w:szCs w:val="24"/>
        </w:rPr>
        <w:t>crear valor público</w:t>
      </w:r>
      <w:r w:rsidRPr="00E740FD">
        <w:rPr>
          <w:rFonts w:ascii="Times New Roman" w:hAnsi="Times New Roman" w:cs="Times New Roman"/>
          <w:sz w:val="24"/>
          <w:szCs w:val="24"/>
        </w:rPr>
        <w:t> y la optimización de los recursos de los involucrados, mediante el uso de tecnologías digitales</w:t>
      </w:r>
      <w:r w:rsidR="007A6B2D" w:rsidRPr="00E740FD">
        <w:rPr>
          <w:rFonts w:ascii="Times New Roman" w:hAnsi="Times New Roman" w:cs="Times New Roman"/>
          <w:sz w:val="24"/>
          <w:szCs w:val="24"/>
        </w:rPr>
        <w:t>.</w:t>
      </w:r>
      <w:r w:rsidRPr="00E740FD">
        <w:rPr>
          <w:rFonts w:ascii="Times New Roman" w:hAnsi="Times New Roman" w:cs="Times New Roman"/>
          <w:sz w:val="24"/>
          <w:szCs w:val="24"/>
        </w:rPr>
        <w:t xml:space="preserve"> </w:t>
      </w:r>
    </w:p>
    <w:p w14:paraId="67B81207" w14:textId="77777777" w:rsidR="001F5790" w:rsidRPr="00264C58" w:rsidRDefault="001F5790" w:rsidP="00AA2AF6">
      <w:pPr>
        <w:spacing w:after="0" w:line="360" w:lineRule="auto"/>
        <w:jc w:val="both"/>
        <w:rPr>
          <w:rFonts w:ascii="Times New Roman" w:hAnsi="Times New Roman" w:cs="Times New Roman"/>
          <w:color w:val="000000" w:themeColor="text1"/>
          <w:sz w:val="24"/>
          <w:szCs w:val="24"/>
        </w:rPr>
      </w:pPr>
    </w:p>
    <w:p w14:paraId="4A25D5E7" w14:textId="264D8B2C" w:rsidR="001F5790" w:rsidRDefault="001F5790" w:rsidP="00AA2AF6">
      <w:pPr>
        <w:pStyle w:val="Prrafodelista"/>
        <w:numPr>
          <w:ilvl w:val="0"/>
          <w:numId w:val="8"/>
        </w:numPr>
        <w:spacing w:after="0" w:line="360" w:lineRule="auto"/>
        <w:ind w:left="360"/>
        <w:rPr>
          <w:rFonts w:ascii="Times New Roman" w:hAnsi="Times New Roman" w:cs="Times New Roman"/>
          <w:color w:val="000000" w:themeColor="text1"/>
          <w:sz w:val="24"/>
          <w:szCs w:val="24"/>
        </w:rPr>
      </w:pPr>
      <w:r w:rsidRPr="00A6505E">
        <w:rPr>
          <w:rFonts w:ascii="Times New Roman" w:hAnsi="Times New Roman" w:cs="Times New Roman"/>
          <w:b/>
          <w:bCs/>
          <w:color w:val="000000" w:themeColor="text1"/>
          <w:sz w:val="24"/>
          <w:szCs w:val="24"/>
        </w:rPr>
        <w:t>Gobierno Digital:</w:t>
      </w:r>
      <w:r w:rsidRPr="00264C58">
        <w:rPr>
          <w:rFonts w:ascii="Times New Roman" w:hAnsi="Times New Roman" w:cs="Times New Roman"/>
          <w:color w:val="000000" w:themeColor="text1"/>
          <w:sz w:val="24"/>
          <w:szCs w:val="24"/>
        </w:rPr>
        <w:t xml:space="preserve"> Es el uso sistemático de las tecnologías de la información y de la comunicación en las instituciones de la Administración Pública, para mejorar la información y los servicios ofrecidos a los ciudadanos, orientar la eficacia y la eficiencia de la gestión pública e incrementar sustantivamente la transparencia del sector público y la activa participación de los ciudadanos.</w:t>
      </w:r>
    </w:p>
    <w:p w14:paraId="20103592" w14:textId="77777777" w:rsidR="0059724A" w:rsidRPr="0059724A" w:rsidRDefault="0059724A" w:rsidP="00AA2AF6">
      <w:pPr>
        <w:spacing w:after="0" w:line="360" w:lineRule="auto"/>
        <w:rPr>
          <w:rFonts w:ascii="Times New Roman" w:hAnsi="Times New Roman" w:cs="Times New Roman"/>
          <w:color w:val="000000" w:themeColor="text1"/>
          <w:sz w:val="24"/>
          <w:szCs w:val="24"/>
        </w:rPr>
      </w:pPr>
    </w:p>
    <w:p w14:paraId="0E68AA22" w14:textId="77777777" w:rsidR="005716AD" w:rsidRPr="005716AD" w:rsidRDefault="001C5D51" w:rsidP="005716AD">
      <w:pPr>
        <w:pStyle w:val="Prrafodelista"/>
        <w:numPr>
          <w:ilvl w:val="0"/>
          <w:numId w:val="8"/>
        </w:numPr>
        <w:spacing w:after="0" w:line="360" w:lineRule="auto"/>
        <w:ind w:left="360"/>
        <w:rPr>
          <w:rFonts w:ascii="Times New Roman" w:hAnsi="Times New Roman" w:cs="Times New Roman"/>
          <w:color w:val="000000" w:themeColor="text1"/>
          <w:sz w:val="24"/>
          <w:szCs w:val="24"/>
        </w:rPr>
      </w:pPr>
      <w:r w:rsidRPr="005716AD">
        <w:rPr>
          <w:rFonts w:ascii="Times New Roman" w:hAnsi="Times New Roman" w:cs="Times New Roman"/>
          <w:b/>
          <w:bCs/>
          <w:sz w:val="24"/>
          <w:szCs w:val="24"/>
        </w:rPr>
        <w:t>Gobierno Inteligente:</w:t>
      </w:r>
      <w:r w:rsidR="00A6505E" w:rsidRPr="005716AD">
        <w:rPr>
          <w:rFonts w:ascii="Times New Roman" w:hAnsi="Times New Roman" w:cs="Times New Roman"/>
          <w:sz w:val="24"/>
          <w:szCs w:val="24"/>
        </w:rPr>
        <w:t xml:space="preserve"> </w:t>
      </w:r>
      <w:r w:rsidRPr="005716AD">
        <w:rPr>
          <w:rFonts w:ascii="Times New Roman" w:hAnsi="Times New Roman" w:cs="Times New Roman"/>
          <w:sz w:val="24"/>
          <w:szCs w:val="24"/>
          <w:lang w:val="es-CR"/>
        </w:rPr>
        <w:t>Este tipo de modelo de gobernanza se caracteriza por el uso intensivo e inteligente de las TIC, por la maximización de los resultados positivos asociados al </w:t>
      </w:r>
      <w:hyperlink r:id="rId9" w:tgtFrame="_blank" w:history="1">
        <w:r w:rsidRPr="002F4EF3">
          <w:rPr>
            <w:rStyle w:val="Hipervnculo"/>
            <w:rFonts w:ascii="Times New Roman" w:hAnsi="Times New Roman" w:cs="Times New Roman"/>
            <w:color w:val="auto"/>
            <w:sz w:val="24"/>
            <w:szCs w:val="24"/>
            <w:u w:val="none"/>
            <w:lang w:val="es-CR"/>
          </w:rPr>
          <w:t>Gobierno Abierto</w:t>
        </w:r>
      </w:hyperlink>
      <w:r w:rsidRPr="005716AD">
        <w:rPr>
          <w:rFonts w:ascii="Times New Roman" w:hAnsi="Times New Roman" w:cs="Times New Roman"/>
          <w:sz w:val="24"/>
          <w:szCs w:val="24"/>
          <w:lang w:val="es-CR"/>
        </w:rPr>
        <w:t> y donde, además, se incorporan otros elementos de forma generalizada, como la interoperabilidad o la innovación abierta.</w:t>
      </w:r>
      <w:r w:rsidRPr="005716AD">
        <w:rPr>
          <w:rFonts w:ascii="Times New Roman" w:hAnsi="Times New Roman" w:cs="Times New Roman"/>
          <w:i/>
          <w:iCs/>
          <w:sz w:val="24"/>
          <w:szCs w:val="24"/>
          <w:lang w:val="es-CR"/>
        </w:rPr>
        <w:t xml:space="preserve"> </w:t>
      </w:r>
    </w:p>
    <w:p w14:paraId="605396E4" w14:textId="77777777" w:rsidR="005716AD" w:rsidRPr="005716AD" w:rsidRDefault="005716AD" w:rsidP="005716AD">
      <w:pPr>
        <w:pStyle w:val="Prrafodelista"/>
        <w:rPr>
          <w:rFonts w:ascii="Times New Roman" w:hAnsi="Times New Roman" w:cs="Times New Roman"/>
          <w:b/>
          <w:bCs/>
          <w:sz w:val="24"/>
          <w:szCs w:val="24"/>
        </w:rPr>
      </w:pPr>
    </w:p>
    <w:p w14:paraId="05A4681D" w14:textId="5066AF87" w:rsidR="00A02197" w:rsidRPr="005716AD" w:rsidRDefault="00A02197" w:rsidP="005716AD">
      <w:pPr>
        <w:pStyle w:val="Prrafodelista"/>
        <w:numPr>
          <w:ilvl w:val="0"/>
          <w:numId w:val="8"/>
        </w:numPr>
        <w:spacing w:after="0" w:line="360" w:lineRule="auto"/>
        <w:ind w:left="360"/>
        <w:rPr>
          <w:rFonts w:ascii="Times New Roman" w:hAnsi="Times New Roman" w:cs="Times New Roman"/>
          <w:color w:val="000000" w:themeColor="text1"/>
          <w:sz w:val="24"/>
          <w:szCs w:val="24"/>
        </w:rPr>
      </w:pPr>
      <w:r w:rsidRPr="005716AD">
        <w:rPr>
          <w:rFonts w:ascii="Times New Roman" w:hAnsi="Times New Roman" w:cs="Times New Roman"/>
          <w:b/>
          <w:bCs/>
          <w:sz w:val="24"/>
          <w:szCs w:val="24"/>
        </w:rPr>
        <w:t>Identidad digital</w:t>
      </w:r>
      <w:r w:rsidR="00A6505E" w:rsidRPr="005716AD">
        <w:rPr>
          <w:rFonts w:ascii="Times New Roman" w:hAnsi="Times New Roman" w:cs="Times New Roman"/>
          <w:b/>
          <w:bCs/>
          <w:sz w:val="24"/>
          <w:szCs w:val="24"/>
        </w:rPr>
        <w:t>:</w:t>
      </w:r>
      <w:r w:rsidR="004626BA" w:rsidRPr="005716AD">
        <w:rPr>
          <w:rFonts w:ascii="Times New Roman" w:hAnsi="Times New Roman" w:cs="Times New Roman"/>
          <w:sz w:val="24"/>
          <w:szCs w:val="24"/>
        </w:rPr>
        <w:t xml:space="preserve"> La identidad digital es el uso de tecnología para asegurar y probar identidad. </w:t>
      </w:r>
    </w:p>
    <w:p w14:paraId="16CCCECA" w14:textId="77777777" w:rsidR="001F5790" w:rsidRPr="00264C58" w:rsidRDefault="001F5790" w:rsidP="00AA2AF6">
      <w:pPr>
        <w:spacing w:after="0" w:line="360" w:lineRule="auto"/>
        <w:jc w:val="both"/>
        <w:rPr>
          <w:rFonts w:ascii="Times New Roman" w:hAnsi="Times New Roman" w:cs="Times New Roman"/>
          <w:color w:val="000000" w:themeColor="text1"/>
          <w:sz w:val="24"/>
          <w:szCs w:val="24"/>
        </w:rPr>
      </w:pPr>
    </w:p>
    <w:p w14:paraId="3AD1354E" w14:textId="37F46B1B" w:rsidR="009A66C3" w:rsidRDefault="00A6505E" w:rsidP="00E7185E">
      <w:pPr>
        <w:pStyle w:val="Prrafodelista"/>
        <w:numPr>
          <w:ilvl w:val="0"/>
          <w:numId w:val="8"/>
        </w:numPr>
        <w:spacing w:after="0" w:line="360" w:lineRule="auto"/>
        <w:ind w:left="360"/>
        <w:rPr>
          <w:rFonts w:ascii="Times New Roman" w:hAnsi="Times New Roman" w:cs="Times New Roman"/>
          <w:color w:val="000000" w:themeColor="text1"/>
          <w:sz w:val="24"/>
          <w:szCs w:val="24"/>
        </w:rPr>
      </w:pPr>
      <w:r w:rsidRPr="00FD283B">
        <w:rPr>
          <w:rFonts w:ascii="Times New Roman" w:hAnsi="Times New Roman" w:cs="Times New Roman"/>
          <w:b/>
          <w:bCs/>
          <w:color w:val="000000" w:themeColor="text1"/>
          <w:sz w:val="24"/>
          <w:szCs w:val="24"/>
        </w:rPr>
        <w:lastRenderedPageBreak/>
        <w:t>I</w:t>
      </w:r>
      <w:r w:rsidR="001F5790" w:rsidRPr="00FD283B">
        <w:rPr>
          <w:rFonts w:ascii="Times New Roman" w:hAnsi="Times New Roman" w:cs="Times New Roman"/>
          <w:b/>
          <w:bCs/>
          <w:color w:val="000000" w:themeColor="text1"/>
          <w:sz w:val="24"/>
          <w:szCs w:val="24"/>
        </w:rPr>
        <w:t>nteroperabilidad:</w:t>
      </w:r>
      <w:r w:rsidR="001F5790" w:rsidRPr="00FD283B">
        <w:rPr>
          <w:rFonts w:ascii="Times New Roman" w:hAnsi="Times New Roman" w:cs="Times New Roman"/>
          <w:color w:val="000000" w:themeColor="text1"/>
          <w:sz w:val="24"/>
          <w:szCs w:val="24"/>
        </w:rPr>
        <w:t xml:space="preserve"> </w:t>
      </w:r>
      <w:r w:rsidR="001A484E" w:rsidRPr="00FD283B">
        <w:rPr>
          <w:rFonts w:ascii="Times New Roman" w:hAnsi="Times New Roman" w:cs="Times New Roman"/>
          <w:color w:val="000000" w:themeColor="text1"/>
          <w:sz w:val="24"/>
          <w:szCs w:val="24"/>
        </w:rPr>
        <w:t>C</w:t>
      </w:r>
      <w:r w:rsidR="001F5790" w:rsidRPr="00FD283B">
        <w:rPr>
          <w:rFonts w:ascii="Times New Roman" w:hAnsi="Times New Roman" w:cs="Times New Roman"/>
          <w:color w:val="000000" w:themeColor="text1"/>
          <w:sz w:val="24"/>
          <w:szCs w:val="24"/>
        </w:rPr>
        <w:t>apacidad de los sistemas de información y de los procedimientos a los que estos dan soporte, de compartir datos y posibilitar el intercambio de información y conocimiento entre ellos para la construcción de un Estado más eficiente, transparente y participativo y que preste cada día mejores servicios a los ciudadanos, que se beneficien de la capacidad de comunicación entre distintos sistemas con distintos datos en distintos formatos, de modo que la información pueda ser compartida, accesible desde distintos entornos y comprendida por cualquiera de ellos, para interactuar, cooperar y transferir datos de manera uniforme y eficiente entre varias organizaciones y así proveer a la ciudadanía un acceso simple, ágil, seguro y transparente que responda a las necesidades de las personas físicas y jurídicas, mediante modelos que incorporen componentes normativos, técnicos, semánticos y organizacionales que velen por la confidencialidad y seguridad de la información, y de esta forma se mejore la calidad de vida de los ciudadanos, las empresas y entre las entidades del gobierno y propicie un clima de negocios favorable y competitivo al país.</w:t>
      </w:r>
    </w:p>
    <w:p w14:paraId="48773F90" w14:textId="77777777" w:rsidR="00FD283B" w:rsidRDefault="00FD283B" w:rsidP="00FD283B">
      <w:pPr>
        <w:pStyle w:val="Prrafodelista"/>
        <w:spacing w:after="0" w:line="360" w:lineRule="auto"/>
        <w:ind w:left="360"/>
        <w:rPr>
          <w:rFonts w:ascii="Times New Roman" w:hAnsi="Times New Roman" w:cs="Times New Roman"/>
          <w:b/>
          <w:bCs/>
          <w:color w:val="000000" w:themeColor="text1"/>
          <w:sz w:val="24"/>
          <w:szCs w:val="24"/>
        </w:rPr>
      </w:pPr>
    </w:p>
    <w:p w14:paraId="44143F54" w14:textId="6D00883B" w:rsidR="00016ACE" w:rsidRPr="00993038" w:rsidRDefault="00016ACE" w:rsidP="007634F6">
      <w:pPr>
        <w:pStyle w:val="Prrafodelista"/>
        <w:numPr>
          <w:ilvl w:val="0"/>
          <w:numId w:val="8"/>
        </w:numPr>
        <w:spacing w:after="0" w:line="360" w:lineRule="auto"/>
        <w:ind w:left="360"/>
        <w:rPr>
          <w:rFonts w:ascii="Times New Roman" w:hAnsi="Times New Roman" w:cs="Times New Roman"/>
          <w:b/>
          <w:bCs/>
          <w:color w:val="000000" w:themeColor="text1"/>
          <w:sz w:val="24"/>
          <w:szCs w:val="24"/>
        </w:rPr>
      </w:pPr>
      <w:r w:rsidRPr="00993038">
        <w:rPr>
          <w:rFonts w:ascii="Times New Roman" w:hAnsi="Times New Roman" w:cs="Times New Roman"/>
          <w:b/>
          <w:bCs/>
          <w:color w:val="000000" w:themeColor="text1"/>
          <w:sz w:val="24"/>
          <w:szCs w:val="24"/>
        </w:rPr>
        <w:t>Parentesco:</w:t>
      </w:r>
      <w:r w:rsidRPr="00993038">
        <w:rPr>
          <w:rFonts w:ascii="Times New Roman" w:hAnsi="Times New Roman" w:cs="Times New Roman"/>
          <w:color w:val="000000" w:themeColor="text1"/>
          <w:sz w:val="24"/>
          <w:szCs w:val="24"/>
        </w:rPr>
        <w:t xml:space="preserve"> </w:t>
      </w:r>
      <w:r w:rsidR="00993038">
        <w:rPr>
          <w:rFonts w:ascii="Times New Roman" w:hAnsi="Times New Roman" w:cs="Times New Roman"/>
          <w:color w:val="000000" w:themeColor="text1"/>
          <w:sz w:val="24"/>
          <w:szCs w:val="24"/>
        </w:rPr>
        <w:t>Relación de adopción, afinidad o consanguinidad hasta tercer grado inclusive, por vía ascendente, descendente o colateral, originada en un vínculo jurídico, biológico o de unión de hecho. El vínculo por afinidad subsistirá aun cuando haya finalizado la relación que lo originó.</w:t>
      </w:r>
    </w:p>
    <w:p w14:paraId="02530B09" w14:textId="77777777" w:rsidR="00993038" w:rsidRPr="00993038" w:rsidRDefault="00993038" w:rsidP="00993038">
      <w:pPr>
        <w:pStyle w:val="Prrafodelista"/>
        <w:rPr>
          <w:rFonts w:ascii="Times New Roman" w:hAnsi="Times New Roman" w:cs="Times New Roman"/>
          <w:b/>
          <w:bCs/>
          <w:color w:val="000000" w:themeColor="text1"/>
          <w:sz w:val="24"/>
          <w:szCs w:val="24"/>
        </w:rPr>
      </w:pPr>
    </w:p>
    <w:p w14:paraId="584F061A" w14:textId="3301DC41" w:rsidR="009A66C3" w:rsidRPr="009A66C3" w:rsidRDefault="001C5903" w:rsidP="00AA2AF6">
      <w:pPr>
        <w:pStyle w:val="Prrafodelista"/>
        <w:numPr>
          <w:ilvl w:val="0"/>
          <w:numId w:val="8"/>
        </w:numPr>
        <w:spacing w:after="0" w:line="360" w:lineRule="auto"/>
        <w:ind w:left="360"/>
        <w:rPr>
          <w:rFonts w:ascii="Times New Roman" w:hAnsi="Times New Roman" w:cs="Times New Roman"/>
          <w:color w:val="000000" w:themeColor="text1"/>
          <w:sz w:val="24"/>
          <w:szCs w:val="24"/>
        </w:rPr>
      </w:pPr>
      <w:r w:rsidRPr="009A66C3">
        <w:rPr>
          <w:rFonts w:ascii="Times New Roman" w:hAnsi="Times New Roman" w:cs="Times New Roman"/>
          <w:b/>
          <w:bCs/>
          <w:color w:val="000000" w:themeColor="text1"/>
          <w:sz w:val="24"/>
          <w:szCs w:val="24"/>
        </w:rPr>
        <w:t xml:space="preserve">Política pública: </w:t>
      </w:r>
      <w:r w:rsidR="009A66C3" w:rsidRPr="009A66C3">
        <w:rPr>
          <w:rFonts w:ascii="Times New Roman" w:hAnsi="Times New Roman" w:cs="Times New Roman"/>
          <w:sz w:val="24"/>
          <w:szCs w:val="24"/>
        </w:rPr>
        <w:t>Curso o línea de acción definido para orientar o alcanzar un fin, que se expresa en directrices, lineamientos, objetivos estratégicos y acciones sobre un tema y la atención o transformación de un problema de interés público. Explicitan la voluntad política traducida en decisiones y apoyo en recursos humanos, técnicos, tecnológicos y financieros y se sustenta en los mandatos, acuerdos o compromisos nacionales e internacionales.</w:t>
      </w:r>
    </w:p>
    <w:p w14:paraId="4575A82A" w14:textId="77777777" w:rsidR="009A66C3" w:rsidRPr="009A66C3" w:rsidRDefault="009A66C3" w:rsidP="00AA2AF6">
      <w:pPr>
        <w:spacing w:after="0" w:line="360" w:lineRule="auto"/>
        <w:rPr>
          <w:rFonts w:ascii="Times New Roman" w:hAnsi="Times New Roman" w:cs="Times New Roman"/>
          <w:color w:val="000000" w:themeColor="text1"/>
          <w:sz w:val="24"/>
          <w:szCs w:val="24"/>
        </w:rPr>
      </w:pPr>
    </w:p>
    <w:p w14:paraId="102C7EDD" w14:textId="241878F2" w:rsidR="00A66098" w:rsidRDefault="00473FC6" w:rsidP="00AA2AF6">
      <w:pPr>
        <w:pStyle w:val="Prrafodelista"/>
        <w:numPr>
          <w:ilvl w:val="0"/>
          <w:numId w:val="8"/>
        </w:numPr>
        <w:spacing w:after="0" w:line="360" w:lineRule="auto"/>
        <w:ind w:left="360"/>
        <w:rPr>
          <w:rFonts w:ascii="Times New Roman" w:hAnsi="Times New Roman" w:cs="Times New Roman"/>
          <w:color w:val="000000" w:themeColor="text1"/>
          <w:sz w:val="24"/>
          <w:szCs w:val="24"/>
        </w:rPr>
      </w:pPr>
      <w:r w:rsidRPr="001C5903">
        <w:rPr>
          <w:rFonts w:ascii="Times New Roman" w:hAnsi="Times New Roman" w:cs="Times New Roman"/>
          <w:b/>
          <w:bCs/>
          <w:color w:val="000000" w:themeColor="text1"/>
          <w:sz w:val="24"/>
          <w:szCs w:val="24"/>
        </w:rPr>
        <w:t xml:space="preserve">Proyectos y servicios transversales o estratégicos: </w:t>
      </w:r>
      <w:r w:rsidRPr="00553FC9">
        <w:rPr>
          <w:rFonts w:ascii="Times New Roman" w:hAnsi="Times New Roman" w:cs="Times New Roman"/>
          <w:color w:val="000000" w:themeColor="text1"/>
          <w:sz w:val="24"/>
          <w:szCs w:val="24"/>
        </w:rPr>
        <w:t xml:space="preserve">son los servicios comunes digitales que se ofrecen como plataforma de acceso a las instituciones de la Administración </w:t>
      </w:r>
      <w:r w:rsidRPr="00553FC9">
        <w:rPr>
          <w:rFonts w:ascii="Times New Roman" w:hAnsi="Times New Roman" w:cs="Times New Roman"/>
          <w:color w:val="000000" w:themeColor="text1"/>
          <w:sz w:val="24"/>
          <w:szCs w:val="24"/>
        </w:rPr>
        <w:lastRenderedPageBreak/>
        <w:t>Pública y que deben ser utilizados para que las instituciones brinden sus servicios, con el fin de mejorar la calidad de vida de los ciudadanos, las empresas, entre las entidades del gobierno y se propicie un clima de negocios favorable y competitivo al país.</w:t>
      </w:r>
    </w:p>
    <w:p w14:paraId="3B3A2B2A" w14:textId="77777777" w:rsidR="00C13D96" w:rsidRPr="00C13D96" w:rsidRDefault="00C13D96" w:rsidP="00AA2AF6">
      <w:pPr>
        <w:pStyle w:val="Prrafodelista"/>
        <w:spacing w:line="360" w:lineRule="auto"/>
        <w:rPr>
          <w:rFonts w:ascii="Times New Roman" w:hAnsi="Times New Roman" w:cs="Times New Roman"/>
          <w:color w:val="000000" w:themeColor="text1"/>
          <w:sz w:val="24"/>
          <w:szCs w:val="24"/>
        </w:rPr>
      </w:pPr>
    </w:p>
    <w:p w14:paraId="50C6210B" w14:textId="1C87D930" w:rsidR="00A66098" w:rsidRPr="001C57E0" w:rsidRDefault="00A66098" w:rsidP="00AA2AF6">
      <w:pPr>
        <w:pStyle w:val="Prrafodelista"/>
        <w:numPr>
          <w:ilvl w:val="0"/>
          <w:numId w:val="8"/>
        </w:numPr>
        <w:spacing w:after="0" w:line="360" w:lineRule="auto"/>
        <w:ind w:left="360"/>
        <w:rPr>
          <w:rFonts w:ascii="Times New Roman" w:hAnsi="Times New Roman" w:cs="Times New Roman"/>
          <w:sz w:val="24"/>
          <w:szCs w:val="24"/>
        </w:rPr>
      </w:pPr>
      <w:r w:rsidRPr="001C5903">
        <w:rPr>
          <w:rFonts w:ascii="Times New Roman" w:eastAsia="Times New Roman" w:hAnsi="Times New Roman" w:cs="Times New Roman"/>
          <w:b/>
          <w:bCs/>
          <w:sz w:val="24"/>
          <w:szCs w:val="24"/>
        </w:rPr>
        <w:t>Sede Digital:</w:t>
      </w:r>
      <w:r w:rsidRPr="001C57E0">
        <w:rPr>
          <w:rFonts w:ascii="Times New Roman" w:eastAsia="Times New Roman" w:hAnsi="Times New Roman" w:cs="Times New Roman"/>
          <w:sz w:val="24"/>
          <w:szCs w:val="24"/>
        </w:rPr>
        <w:t xml:space="preserve"> responde a un tipo de canal digital, a través del </w:t>
      </w:r>
      <w:r w:rsidR="00B65B8A" w:rsidRPr="001C57E0">
        <w:rPr>
          <w:rFonts w:ascii="Times New Roman" w:eastAsia="Times New Roman" w:hAnsi="Times New Roman" w:cs="Times New Roman"/>
          <w:sz w:val="24"/>
          <w:szCs w:val="24"/>
        </w:rPr>
        <w:t>cual los</w:t>
      </w:r>
      <w:r w:rsidRPr="001C57E0">
        <w:rPr>
          <w:rFonts w:ascii="Times New Roman" w:eastAsia="Times New Roman" w:hAnsi="Times New Roman" w:cs="Times New Roman"/>
          <w:sz w:val="24"/>
          <w:szCs w:val="24"/>
        </w:rPr>
        <w:t xml:space="preserve"> ciudadanos y personas pueden </w:t>
      </w:r>
      <w:r w:rsidR="00B05218" w:rsidRPr="001C57E0">
        <w:rPr>
          <w:rFonts w:ascii="Times New Roman" w:eastAsia="Times New Roman" w:hAnsi="Times New Roman" w:cs="Times New Roman"/>
          <w:sz w:val="24"/>
          <w:szCs w:val="24"/>
        </w:rPr>
        <w:t>acceder a</w:t>
      </w:r>
      <w:r w:rsidRPr="001C57E0">
        <w:rPr>
          <w:rFonts w:ascii="Times New Roman" w:eastAsia="Times New Roman" w:hAnsi="Times New Roman" w:cs="Times New Roman"/>
          <w:sz w:val="24"/>
          <w:szCs w:val="24"/>
        </w:rPr>
        <w:t xml:space="preserve"> un catálogo de servicios digitales, realizar trámites, hacer seguimiento de </w:t>
      </w:r>
      <w:r w:rsidR="001F0AAB" w:rsidRPr="001C57E0">
        <w:rPr>
          <w:rFonts w:ascii="Times New Roman" w:eastAsia="Times New Roman" w:hAnsi="Times New Roman" w:cs="Times New Roman"/>
          <w:sz w:val="24"/>
          <w:szCs w:val="24"/>
        </w:rPr>
        <w:t>estos</w:t>
      </w:r>
      <w:r w:rsidRPr="001C57E0">
        <w:rPr>
          <w:rFonts w:ascii="Times New Roman" w:eastAsia="Times New Roman" w:hAnsi="Times New Roman" w:cs="Times New Roman"/>
          <w:sz w:val="24"/>
          <w:szCs w:val="24"/>
        </w:rPr>
        <w:t xml:space="preserve">, </w:t>
      </w:r>
      <w:proofErr w:type="spellStart"/>
      <w:r w:rsidRPr="001C57E0">
        <w:rPr>
          <w:rFonts w:ascii="Times New Roman" w:eastAsia="Times New Roman" w:hAnsi="Times New Roman" w:cs="Times New Roman"/>
          <w:sz w:val="24"/>
          <w:szCs w:val="24"/>
        </w:rPr>
        <w:t>recepcionar</w:t>
      </w:r>
      <w:proofErr w:type="spellEnd"/>
      <w:r w:rsidRPr="001C57E0">
        <w:rPr>
          <w:rFonts w:ascii="Times New Roman" w:eastAsia="Times New Roman" w:hAnsi="Times New Roman" w:cs="Times New Roman"/>
          <w:sz w:val="24"/>
          <w:szCs w:val="24"/>
        </w:rPr>
        <w:t xml:space="preserve"> y enviar documentos electrónicos, y cuya titularidad, gestión y administración corresponde a cada entidad de la Administración Pública.</w:t>
      </w:r>
    </w:p>
    <w:p w14:paraId="5BEE91BD" w14:textId="77777777" w:rsidR="00A66098" w:rsidRPr="001C57E0" w:rsidRDefault="00A66098" w:rsidP="00AA2AF6">
      <w:pPr>
        <w:pStyle w:val="Prrafodelista"/>
        <w:spacing w:line="360" w:lineRule="auto"/>
        <w:rPr>
          <w:rFonts w:ascii="Times New Roman" w:eastAsia="Times New Roman" w:hAnsi="Times New Roman" w:cs="Times New Roman"/>
          <w:sz w:val="24"/>
          <w:szCs w:val="24"/>
        </w:rPr>
      </w:pPr>
    </w:p>
    <w:p w14:paraId="3796340E" w14:textId="190E32F8" w:rsidR="00A66098" w:rsidRPr="00D064E0" w:rsidRDefault="00A66098" w:rsidP="00AA2AF6">
      <w:pPr>
        <w:pStyle w:val="Prrafodelista"/>
        <w:numPr>
          <w:ilvl w:val="0"/>
          <w:numId w:val="8"/>
        </w:numPr>
        <w:spacing w:after="0" w:line="360" w:lineRule="auto"/>
        <w:ind w:left="360"/>
        <w:rPr>
          <w:rFonts w:ascii="Times New Roman" w:hAnsi="Times New Roman" w:cs="Times New Roman"/>
          <w:sz w:val="24"/>
          <w:szCs w:val="24"/>
        </w:rPr>
      </w:pPr>
      <w:r w:rsidRPr="00A6505E">
        <w:rPr>
          <w:rFonts w:ascii="Times New Roman" w:eastAsia="Times New Roman" w:hAnsi="Times New Roman" w:cs="Times New Roman"/>
          <w:b/>
          <w:bCs/>
          <w:sz w:val="24"/>
          <w:szCs w:val="24"/>
        </w:rPr>
        <w:t>Seguridad Digital:</w:t>
      </w:r>
      <w:r w:rsidRPr="001C57E0">
        <w:rPr>
          <w:rFonts w:ascii="Times New Roman" w:eastAsia="Times New Roman" w:hAnsi="Times New Roman" w:cs="Times New Roman"/>
          <w:sz w:val="24"/>
          <w:szCs w:val="24"/>
        </w:rPr>
        <w:t xml:space="preserve"> se refiere al estado de confianza del entorno digital, el cual articula, gestiona y aplica un conjunto de medidas proactivas y reactivas frente a los riesgos que afecten la seguridad de las personas, la prosperidad económica y social, la seguridad y objetivos nacionales en este entorno. Deberá articularse con actores del sector público, sector privado y otros quienes apoyen en la puesta en marcha de controles, acciones y medidas de mitigación. </w:t>
      </w:r>
    </w:p>
    <w:p w14:paraId="006317EE" w14:textId="77777777" w:rsidR="00D064E0" w:rsidRPr="00D064E0" w:rsidRDefault="00D064E0" w:rsidP="00D064E0">
      <w:pPr>
        <w:spacing w:after="0" w:line="360" w:lineRule="auto"/>
        <w:rPr>
          <w:rFonts w:ascii="Times New Roman" w:hAnsi="Times New Roman" w:cs="Times New Roman"/>
          <w:sz w:val="24"/>
          <w:szCs w:val="24"/>
        </w:rPr>
      </w:pPr>
    </w:p>
    <w:p w14:paraId="70057463" w14:textId="05A50B07" w:rsidR="00473FC6" w:rsidRPr="00553FC9" w:rsidRDefault="00473FC6" w:rsidP="00AA2AF6">
      <w:pPr>
        <w:pStyle w:val="Prrafodelista"/>
        <w:numPr>
          <w:ilvl w:val="0"/>
          <w:numId w:val="8"/>
        </w:numPr>
        <w:spacing w:after="0" w:line="360" w:lineRule="auto"/>
        <w:ind w:left="360"/>
        <w:rPr>
          <w:rFonts w:ascii="Times New Roman" w:hAnsi="Times New Roman" w:cs="Times New Roman"/>
          <w:color w:val="000000" w:themeColor="text1"/>
          <w:sz w:val="24"/>
          <w:szCs w:val="24"/>
        </w:rPr>
      </w:pPr>
      <w:r w:rsidRPr="00A6505E">
        <w:rPr>
          <w:rFonts w:ascii="Times New Roman" w:hAnsi="Times New Roman" w:cs="Times New Roman"/>
          <w:b/>
          <w:bCs/>
          <w:color w:val="000000" w:themeColor="text1"/>
          <w:sz w:val="24"/>
          <w:szCs w:val="24"/>
        </w:rPr>
        <w:t>Tecnologías de información:</w:t>
      </w:r>
      <w:r w:rsidRPr="00553FC9">
        <w:rPr>
          <w:rFonts w:ascii="Times New Roman" w:hAnsi="Times New Roman" w:cs="Times New Roman"/>
          <w:color w:val="000000" w:themeColor="text1"/>
          <w:sz w:val="24"/>
          <w:szCs w:val="24"/>
        </w:rPr>
        <w:t xml:space="preserve"> son aquellas cuyo propósito es el manejo de la información, mediante un conjunto de datos registrados o transportados sobre soportes físicos de muy diversos tipos, que permiten obtener, transmitir, reproducir, transformar y combinar dichos datos en conocimientos.</w:t>
      </w:r>
    </w:p>
    <w:p w14:paraId="62A28381" w14:textId="77777777" w:rsidR="000D794C" w:rsidRPr="000D794C" w:rsidRDefault="000D794C" w:rsidP="00AA2AF6">
      <w:pPr>
        <w:spacing w:after="0" w:line="360" w:lineRule="auto"/>
        <w:jc w:val="both"/>
        <w:rPr>
          <w:rFonts w:ascii="Times New Roman" w:hAnsi="Times New Roman" w:cs="Times New Roman"/>
          <w:color w:val="000000" w:themeColor="text1"/>
          <w:sz w:val="24"/>
          <w:szCs w:val="24"/>
        </w:rPr>
      </w:pPr>
    </w:p>
    <w:p w14:paraId="0F9BC76E" w14:textId="381327D3" w:rsidR="000D794C" w:rsidRPr="00553FC9" w:rsidRDefault="000D794C" w:rsidP="00AA2AF6">
      <w:pPr>
        <w:pStyle w:val="Prrafodelista"/>
        <w:numPr>
          <w:ilvl w:val="0"/>
          <w:numId w:val="8"/>
        </w:numPr>
        <w:spacing w:after="0" w:line="360" w:lineRule="auto"/>
        <w:ind w:left="360"/>
        <w:rPr>
          <w:rFonts w:ascii="Times New Roman" w:hAnsi="Times New Roman" w:cs="Times New Roman"/>
          <w:color w:val="000000" w:themeColor="text1"/>
          <w:sz w:val="24"/>
          <w:szCs w:val="24"/>
        </w:rPr>
      </w:pPr>
      <w:r w:rsidRPr="00A6505E">
        <w:rPr>
          <w:rFonts w:ascii="Times New Roman" w:hAnsi="Times New Roman" w:cs="Times New Roman"/>
          <w:b/>
          <w:bCs/>
          <w:color w:val="000000" w:themeColor="text1"/>
          <w:sz w:val="24"/>
          <w:szCs w:val="24"/>
        </w:rPr>
        <w:t>Tecnologías o canales digitales:</w:t>
      </w:r>
      <w:r w:rsidRPr="00553FC9">
        <w:rPr>
          <w:rFonts w:ascii="Times New Roman" w:hAnsi="Times New Roman" w:cs="Times New Roman"/>
          <w:color w:val="000000" w:themeColor="text1"/>
          <w:sz w:val="24"/>
          <w:szCs w:val="24"/>
        </w:rPr>
        <w:t xml:space="preserve"> Se refieren a las tecnologías de información y comunicación (</w:t>
      </w:r>
      <w:proofErr w:type="spellStart"/>
      <w:r w:rsidRPr="00553FC9">
        <w:rPr>
          <w:rFonts w:ascii="Times New Roman" w:hAnsi="Times New Roman" w:cs="Times New Roman"/>
          <w:color w:val="000000" w:themeColor="text1"/>
          <w:sz w:val="24"/>
          <w:szCs w:val="24"/>
        </w:rPr>
        <w:t>TIC</w:t>
      </w:r>
      <w:r w:rsidR="005534AB">
        <w:rPr>
          <w:rFonts w:ascii="Times New Roman" w:hAnsi="Times New Roman" w:cs="Times New Roman"/>
          <w:color w:val="000000" w:themeColor="text1"/>
          <w:sz w:val="24"/>
          <w:szCs w:val="24"/>
        </w:rPr>
        <w:t>s</w:t>
      </w:r>
      <w:proofErr w:type="spellEnd"/>
      <w:r w:rsidRPr="00553FC9">
        <w:rPr>
          <w:rFonts w:ascii="Times New Roman" w:hAnsi="Times New Roman" w:cs="Times New Roman"/>
          <w:color w:val="000000" w:themeColor="text1"/>
          <w:sz w:val="24"/>
          <w:szCs w:val="24"/>
        </w:rPr>
        <w:t xml:space="preserve">), tales como: internet, tecnologías de </w:t>
      </w:r>
      <w:proofErr w:type="spellStart"/>
      <w:r w:rsidRPr="00553FC9">
        <w:rPr>
          <w:rFonts w:ascii="Times New Roman" w:hAnsi="Times New Roman" w:cs="Times New Roman"/>
          <w:color w:val="000000" w:themeColor="text1"/>
          <w:sz w:val="24"/>
          <w:szCs w:val="24"/>
        </w:rPr>
        <w:t>infocomunicación</w:t>
      </w:r>
      <w:proofErr w:type="spellEnd"/>
      <w:r w:rsidRPr="00553FC9">
        <w:rPr>
          <w:rFonts w:ascii="Times New Roman" w:hAnsi="Times New Roman" w:cs="Times New Roman"/>
          <w:color w:val="000000" w:themeColor="text1"/>
          <w:sz w:val="24"/>
          <w:szCs w:val="24"/>
        </w:rPr>
        <w:t xml:space="preserve"> y telecomunicaciones, dispositivos móviles.</w:t>
      </w:r>
    </w:p>
    <w:p w14:paraId="216FB610" w14:textId="77777777" w:rsidR="001F5790" w:rsidRPr="000D794C" w:rsidRDefault="001F5790" w:rsidP="00AA2AF6">
      <w:pPr>
        <w:spacing w:after="0" w:line="360" w:lineRule="auto"/>
        <w:jc w:val="both"/>
        <w:rPr>
          <w:rFonts w:ascii="Times New Roman" w:hAnsi="Times New Roman" w:cs="Times New Roman"/>
          <w:color w:val="000000" w:themeColor="text1"/>
          <w:sz w:val="24"/>
          <w:szCs w:val="24"/>
        </w:rPr>
      </w:pPr>
    </w:p>
    <w:p w14:paraId="6F46E288" w14:textId="10E787DF" w:rsidR="001F5790" w:rsidRDefault="001F5790" w:rsidP="00AA2AF6">
      <w:pPr>
        <w:pStyle w:val="Prrafodelista"/>
        <w:numPr>
          <w:ilvl w:val="0"/>
          <w:numId w:val="8"/>
        </w:numPr>
        <w:spacing w:after="0" w:line="360" w:lineRule="auto"/>
        <w:ind w:left="360"/>
        <w:rPr>
          <w:rFonts w:ascii="Times New Roman" w:hAnsi="Times New Roman" w:cs="Times New Roman"/>
          <w:color w:val="000000" w:themeColor="text1"/>
          <w:sz w:val="24"/>
          <w:szCs w:val="24"/>
        </w:rPr>
      </w:pPr>
      <w:r w:rsidRPr="00A6505E">
        <w:rPr>
          <w:rFonts w:ascii="Times New Roman" w:hAnsi="Times New Roman" w:cs="Times New Roman"/>
          <w:b/>
          <w:bCs/>
          <w:color w:val="000000" w:themeColor="text1"/>
          <w:sz w:val="24"/>
          <w:szCs w:val="24"/>
        </w:rPr>
        <w:t>Transformación Digital:</w:t>
      </w:r>
      <w:r w:rsidRPr="00553FC9">
        <w:rPr>
          <w:rFonts w:ascii="Times New Roman" w:hAnsi="Times New Roman" w:cs="Times New Roman"/>
          <w:color w:val="000000" w:themeColor="text1"/>
          <w:sz w:val="24"/>
          <w:szCs w:val="24"/>
        </w:rPr>
        <w:t xml:space="preserve"> es la adopción integral de tecnologías digitales alineada con un cambio organizacional y cultural en todas las áreas operativas desafiando constructivamente el estado actual de los procesos, con el objetivo de cambiar fundamentalmente la forma en que opera y se brinda valor a los ciudadanos.</w:t>
      </w:r>
    </w:p>
    <w:p w14:paraId="0A2B61AD" w14:textId="77777777" w:rsidR="00D06911" w:rsidRPr="00D06911" w:rsidRDefault="00D06911" w:rsidP="00AA2AF6">
      <w:pPr>
        <w:pStyle w:val="Prrafodelista"/>
        <w:spacing w:line="360" w:lineRule="auto"/>
        <w:rPr>
          <w:rFonts w:ascii="Times New Roman" w:hAnsi="Times New Roman" w:cs="Times New Roman"/>
          <w:color w:val="000000" w:themeColor="text1"/>
          <w:sz w:val="24"/>
          <w:szCs w:val="24"/>
        </w:rPr>
      </w:pPr>
    </w:p>
    <w:p w14:paraId="2D2F49B5" w14:textId="17481C9B" w:rsidR="00D06911" w:rsidRPr="00A61473" w:rsidRDefault="00D06911" w:rsidP="00AA2AF6">
      <w:pPr>
        <w:pStyle w:val="Prrafodelista"/>
        <w:numPr>
          <w:ilvl w:val="0"/>
          <w:numId w:val="8"/>
        </w:numPr>
        <w:spacing w:after="0" w:line="360" w:lineRule="auto"/>
        <w:ind w:left="360"/>
        <w:rPr>
          <w:rFonts w:ascii="Times New Roman" w:hAnsi="Times New Roman" w:cs="Times New Roman"/>
          <w:b/>
          <w:bCs/>
          <w:color w:val="000000" w:themeColor="text1"/>
          <w:sz w:val="24"/>
          <w:szCs w:val="24"/>
        </w:rPr>
      </w:pPr>
      <w:r w:rsidRPr="00A61473">
        <w:rPr>
          <w:rFonts w:ascii="Times New Roman" w:eastAsia="Times New Roman" w:hAnsi="Times New Roman" w:cs="Times New Roman"/>
          <w:b/>
          <w:bCs/>
          <w:sz w:val="24"/>
          <w:szCs w:val="24"/>
        </w:rPr>
        <w:t>Usabilidad:</w:t>
      </w:r>
      <w:r w:rsidR="00A61473" w:rsidRPr="00A61473">
        <w:rPr>
          <w:rFonts w:ascii="Times New Roman" w:eastAsia="Times New Roman" w:hAnsi="Times New Roman" w:cs="Times New Roman"/>
          <w:b/>
          <w:bCs/>
          <w:color w:val="FF66FF"/>
          <w:sz w:val="24"/>
          <w:szCs w:val="24"/>
        </w:rPr>
        <w:t xml:space="preserve"> </w:t>
      </w:r>
      <w:r w:rsidR="00027AB9">
        <w:rPr>
          <w:rFonts w:ascii="Times New Roman" w:eastAsia="Times New Roman" w:hAnsi="Times New Roman" w:cs="Times New Roman"/>
          <w:sz w:val="24"/>
          <w:szCs w:val="24"/>
          <w:lang w:val="es-CR"/>
        </w:rPr>
        <w:t>S</w:t>
      </w:r>
      <w:r w:rsidR="004323D4" w:rsidRPr="004323D4">
        <w:rPr>
          <w:rFonts w:ascii="Times New Roman" w:eastAsia="Times New Roman" w:hAnsi="Times New Roman" w:cs="Times New Roman"/>
          <w:sz w:val="24"/>
          <w:szCs w:val="24"/>
          <w:lang w:val="es-CR"/>
        </w:rPr>
        <w:t>e refiere a la facilidad con que las personas pueden utilizar una herramienta, sistema o instrumento digital con el fin de alcanzar un objetivo concreto.</w:t>
      </w:r>
    </w:p>
    <w:p w14:paraId="0222F7F9" w14:textId="77777777" w:rsidR="009B494D" w:rsidRPr="009B494D" w:rsidRDefault="009B494D" w:rsidP="00AA2AF6">
      <w:pPr>
        <w:pStyle w:val="Prrafodelista"/>
        <w:spacing w:line="360" w:lineRule="auto"/>
        <w:rPr>
          <w:rFonts w:ascii="Times New Roman" w:hAnsi="Times New Roman" w:cs="Times New Roman"/>
          <w:color w:val="000000" w:themeColor="text1"/>
          <w:sz w:val="24"/>
          <w:szCs w:val="24"/>
        </w:rPr>
      </w:pPr>
    </w:p>
    <w:p w14:paraId="5D00C8C4" w14:textId="19EB4049" w:rsidR="009B494D" w:rsidRPr="004000E8" w:rsidRDefault="00BE66AC" w:rsidP="00AA2AF6">
      <w:pPr>
        <w:pStyle w:val="Prrafodelista"/>
        <w:numPr>
          <w:ilvl w:val="0"/>
          <w:numId w:val="8"/>
        </w:numPr>
        <w:spacing w:after="0" w:line="360" w:lineRule="auto"/>
        <w:ind w:left="360"/>
        <w:rPr>
          <w:rFonts w:ascii="Times New Roman" w:hAnsi="Times New Roman" w:cs="Times New Roman"/>
          <w:sz w:val="24"/>
          <w:szCs w:val="24"/>
        </w:rPr>
      </w:pPr>
      <w:r w:rsidRPr="004000E8">
        <w:rPr>
          <w:rFonts w:ascii="Times New Roman" w:hAnsi="Times New Roman" w:cs="Times New Roman"/>
          <w:b/>
          <w:bCs/>
          <w:sz w:val="24"/>
          <w:szCs w:val="24"/>
        </w:rPr>
        <w:t>U</w:t>
      </w:r>
      <w:r w:rsidR="009B494D" w:rsidRPr="004000E8">
        <w:rPr>
          <w:rFonts w:ascii="Times New Roman" w:hAnsi="Times New Roman" w:cs="Times New Roman"/>
          <w:b/>
          <w:bCs/>
          <w:sz w:val="24"/>
          <w:szCs w:val="24"/>
        </w:rPr>
        <w:t>so intensivo de las tecnologías de información y comunicación.</w:t>
      </w:r>
      <w:r w:rsidR="004000E8" w:rsidRPr="004000E8">
        <w:rPr>
          <w:rFonts w:ascii="Times New Roman" w:hAnsi="Times New Roman" w:cs="Times New Roman"/>
          <w:b/>
          <w:bCs/>
          <w:sz w:val="24"/>
          <w:szCs w:val="24"/>
        </w:rPr>
        <w:t xml:space="preserve"> </w:t>
      </w:r>
      <w:r w:rsidR="004000E8" w:rsidRPr="004000E8">
        <w:rPr>
          <w:rFonts w:ascii="Times New Roman" w:hAnsi="Times New Roman" w:cs="Times New Roman"/>
          <w:sz w:val="24"/>
          <w:szCs w:val="24"/>
          <w:lang w:val="es-CR"/>
        </w:rPr>
        <w:t xml:space="preserve">Se refiere al grado de inmersión y utilización de las </w:t>
      </w:r>
      <w:proofErr w:type="spellStart"/>
      <w:r w:rsidR="004000E8" w:rsidRPr="004000E8">
        <w:rPr>
          <w:rFonts w:ascii="Times New Roman" w:hAnsi="Times New Roman" w:cs="Times New Roman"/>
          <w:sz w:val="24"/>
          <w:szCs w:val="24"/>
          <w:lang w:val="es-CR"/>
        </w:rPr>
        <w:t>TICs</w:t>
      </w:r>
      <w:proofErr w:type="spellEnd"/>
      <w:r w:rsidR="004000E8" w:rsidRPr="004000E8">
        <w:rPr>
          <w:rFonts w:ascii="Times New Roman" w:hAnsi="Times New Roman" w:cs="Times New Roman"/>
          <w:sz w:val="24"/>
          <w:szCs w:val="24"/>
          <w:lang w:val="es-CR"/>
        </w:rPr>
        <w:t xml:space="preserve"> para la ejecución de tareas o actividades del día a día, para efectos de este documento, se acota a la función publica y se mide en función del valor agregado que se derive de la utilización de las </w:t>
      </w:r>
      <w:proofErr w:type="spellStart"/>
      <w:r w:rsidR="004000E8" w:rsidRPr="004000E8">
        <w:rPr>
          <w:rFonts w:ascii="Times New Roman" w:hAnsi="Times New Roman" w:cs="Times New Roman"/>
          <w:sz w:val="24"/>
          <w:szCs w:val="24"/>
          <w:lang w:val="es-CR"/>
        </w:rPr>
        <w:t>TICs</w:t>
      </w:r>
      <w:proofErr w:type="spellEnd"/>
      <w:r w:rsidR="004000E8" w:rsidRPr="004000E8">
        <w:rPr>
          <w:rFonts w:ascii="Times New Roman" w:hAnsi="Times New Roman" w:cs="Times New Roman"/>
          <w:sz w:val="24"/>
          <w:szCs w:val="24"/>
          <w:lang w:val="es-CR"/>
        </w:rPr>
        <w:t xml:space="preserve"> en este contexto</w:t>
      </w:r>
      <w:r w:rsidR="004000E8">
        <w:rPr>
          <w:rFonts w:ascii="Times New Roman" w:hAnsi="Times New Roman" w:cs="Times New Roman"/>
          <w:sz w:val="24"/>
          <w:szCs w:val="24"/>
          <w:lang w:val="es-CR"/>
        </w:rPr>
        <w:t>.</w:t>
      </w:r>
    </w:p>
    <w:p w14:paraId="6177A1BF" w14:textId="77777777" w:rsidR="001F5790" w:rsidRDefault="001F5790" w:rsidP="00AA2AF6">
      <w:pPr>
        <w:spacing w:after="0" w:line="360" w:lineRule="auto"/>
        <w:jc w:val="both"/>
        <w:rPr>
          <w:rFonts w:ascii="Times New Roman" w:hAnsi="Times New Roman" w:cs="Times New Roman"/>
          <w:color w:val="FF0000"/>
          <w:sz w:val="24"/>
          <w:szCs w:val="24"/>
        </w:rPr>
      </w:pPr>
    </w:p>
    <w:p w14:paraId="7F5F818E" w14:textId="31AE7051" w:rsidR="001F5790" w:rsidRPr="00553FC9" w:rsidRDefault="001F5790" w:rsidP="00AA2AF6">
      <w:pPr>
        <w:pStyle w:val="Prrafodelista"/>
        <w:numPr>
          <w:ilvl w:val="0"/>
          <w:numId w:val="8"/>
        </w:numPr>
        <w:spacing w:after="0" w:line="360" w:lineRule="auto"/>
        <w:ind w:left="360"/>
        <w:rPr>
          <w:rFonts w:ascii="Times New Roman" w:hAnsi="Times New Roman" w:cs="Times New Roman"/>
          <w:color w:val="000000" w:themeColor="text1"/>
          <w:sz w:val="24"/>
          <w:szCs w:val="24"/>
        </w:rPr>
      </w:pPr>
      <w:r w:rsidRPr="00A6505E">
        <w:rPr>
          <w:rFonts w:ascii="Times New Roman" w:hAnsi="Times New Roman" w:cs="Times New Roman"/>
          <w:b/>
          <w:bCs/>
          <w:color w:val="000000" w:themeColor="text1"/>
          <w:sz w:val="24"/>
          <w:szCs w:val="24"/>
        </w:rPr>
        <w:t>Valor público:</w:t>
      </w:r>
      <w:r w:rsidRPr="00553FC9">
        <w:rPr>
          <w:rFonts w:ascii="Times New Roman" w:hAnsi="Times New Roman" w:cs="Times New Roman"/>
          <w:color w:val="000000" w:themeColor="text1"/>
          <w:sz w:val="24"/>
          <w:szCs w:val="24"/>
        </w:rPr>
        <w:t xml:space="preserve"> Capacidad del Estado para dar respuesta a problemas relevantes de la población en el marco del desarrollo sostenible, ofreciendo bienes y servicios eficientes, de calidad e inclusivos, promoviendo oportunidades dentro de un contexto democrático.</w:t>
      </w:r>
    </w:p>
    <w:p w14:paraId="11FB4697" w14:textId="77777777" w:rsidR="001F5790" w:rsidRDefault="001F5790" w:rsidP="00AA2AF6">
      <w:pPr>
        <w:spacing w:after="0" w:line="360" w:lineRule="auto"/>
        <w:jc w:val="both"/>
        <w:rPr>
          <w:rFonts w:ascii="Times New Roman" w:hAnsi="Times New Roman" w:cs="Times New Roman"/>
          <w:color w:val="FF0000"/>
          <w:sz w:val="24"/>
          <w:szCs w:val="24"/>
        </w:rPr>
      </w:pPr>
    </w:p>
    <w:p w14:paraId="06A47F0C" w14:textId="718E1B7E" w:rsidR="00AD75F8" w:rsidRPr="001C57E0" w:rsidRDefault="00AD75F8" w:rsidP="00AD75F8">
      <w:pPr>
        <w:spacing w:after="0" w:line="360" w:lineRule="auto"/>
        <w:jc w:val="both"/>
        <w:rPr>
          <w:rFonts w:ascii="Times New Roman" w:hAnsi="Times New Roman" w:cs="Times New Roman"/>
          <w:sz w:val="24"/>
          <w:szCs w:val="24"/>
        </w:rPr>
      </w:pPr>
      <w:r w:rsidRPr="00B82085">
        <w:rPr>
          <w:rFonts w:ascii="Times New Roman" w:eastAsia="Times New Roman" w:hAnsi="Times New Roman" w:cs="Times New Roman"/>
          <w:b/>
          <w:color w:val="2B2B00"/>
          <w:sz w:val="24"/>
          <w:szCs w:val="24"/>
        </w:rPr>
        <w:t>Artículo</w:t>
      </w:r>
      <w:r>
        <w:rPr>
          <w:rFonts w:ascii="Times New Roman" w:eastAsia="Times New Roman" w:hAnsi="Times New Roman" w:cs="Times New Roman"/>
          <w:b/>
          <w:color w:val="2B2B00"/>
          <w:sz w:val="24"/>
          <w:szCs w:val="24"/>
        </w:rPr>
        <w:t xml:space="preserve"> 4.</w:t>
      </w:r>
      <w:r w:rsidRPr="00B82085">
        <w:rPr>
          <w:rFonts w:ascii="Times New Roman" w:eastAsia="Times New Roman" w:hAnsi="Times New Roman" w:cs="Times New Roman"/>
          <w:b/>
          <w:color w:val="2B2B00"/>
          <w:sz w:val="24"/>
          <w:szCs w:val="24"/>
        </w:rPr>
        <w:t xml:space="preserve">- </w:t>
      </w:r>
      <w:r w:rsidRPr="001C57E0">
        <w:rPr>
          <w:rFonts w:ascii="Times New Roman" w:hAnsi="Times New Roman" w:cs="Times New Roman"/>
          <w:b/>
          <w:bCs/>
          <w:sz w:val="24"/>
          <w:szCs w:val="24"/>
        </w:rPr>
        <w:t xml:space="preserve">Atribuciones del </w:t>
      </w:r>
      <w:proofErr w:type="spellStart"/>
      <w:r w:rsidRPr="001C57E0">
        <w:rPr>
          <w:rFonts w:ascii="Times New Roman" w:hAnsi="Times New Roman" w:cs="Times New Roman"/>
          <w:b/>
          <w:bCs/>
          <w:sz w:val="24"/>
          <w:szCs w:val="24"/>
        </w:rPr>
        <w:t>Micitt</w:t>
      </w:r>
      <w:proofErr w:type="spellEnd"/>
      <w:r>
        <w:rPr>
          <w:rFonts w:ascii="Times New Roman" w:hAnsi="Times New Roman" w:cs="Times New Roman"/>
          <w:b/>
          <w:bCs/>
          <w:sz w:val="24"/>
          <w:szCs w:val="24"/>
        </w:rPr>
        <w:t xml:space="preserve"> según la Ley </w:t>
      </w:r>
      <w:proofErr w:type="spellStart"/>
      <w:r>
        <w:rPr>
          <w:rFonts w:ascii="Times New Roman" w:hAnsi="Times New Roman" w:cs="Times New Roman"/>
          <w:b/>
          <w:bCs/>
          <w:sz w:val="24"/>
          <w:szCs w:val="24"/>
        </w:rPr>
        <w:t>n</w:t>
      </w:r>
      <w:r w:rsidRPr="001C57E0">
        <w:rPr>
          <w:rFonts w:ascii="Times New Roman" w:hAnsi="Times New Roman" w:cs="Times New Roman"/>
          <w:b/>
          <w:bCs/>
          <w:sz w:val="24"/>
          <w:szCs w:val="24"/>
        </w:rPr>
        <w:t>.</w:t>
      </w:r>
      <w:r>
        <w:rPr>
          <w:rFonts w:ascii="Times New Roman" w:hAnsi="Times New Roman" w:cs="Times New Roman"/>
          <w:b/>
          <w:bCs/>
          <w:sz w:val="24"/>
          <w:szCs w:val="24"/>
        </w:rPr>
        <w:t>°</w:t>
      </w:r>
      <w:proofErr w:type="spellEnd"/>
      <w:r>
        <w:rPr>
          <w:rFonts w:ascii="Times New Roman" w:hAnsi="Times New Roman" w:cs="Times New Roman"/>
          <w:b/>
          <w:bCs/>
          <w:sz w:val="24"/>
          <w:szCs w:val="24"/>
        </w:rPr>
        <w:t xml:space="preserve"> 9943.</w:t>
      </w:r>
      <w:r w:rsidRPr="001C57E0">
        <w:rPr>
          <w:rFonts w:ascii="Times New Roman" w:hAnsi="Times New Roman" w:cs="Times New Roman"/>
          <w:b/>
          <w:bCs/>
          <w:sz w:val="24"/>
          <w:szCs w:val="24"/>
        </w:rPr>
        <w:t xml:space="preserve"> </w:t>
      </w:r>
      <w:r w:rsidRPr="001C57E0">
        <w:rPr>
          <w:rFonts w:ascii="Times New Roman" w:hAnsi="Times New Roman" w:cs="Times New Roman"/>
          <w:sz w:val="24"/>
          <w:szCs w:val="24"/>
        </w:rPr>
        <w:t>Son atribuciones del Ministerio de Ciencia, Innovación, Tecnología y Telecomunicaciones las siguientes:</w:t>
      </w:r>
    </w:p>
    <w:p w14:paraId="6FAA9B0A" w14:textId="77777777" w:rsidR="00AD75F8" w:rsidRDefault="00AD75F8" w:rsidP="00AD75F8">
      <w:pPr>
        <w:spacing w:after="0" w:line="240" w:lineRule="auto"/>
        <w:jc w:val="both"/>
        <w:rPr>
          <w:rFonts w:ascii="Times New Roman" w:hAnsi="Times New Roman" w:cs="Times New Roman"/>
          <w:color w:val="388600"/>
          <w:sz w:val="24"/>
          <w:szCs w:val="24"/>
        </w:rPr>
      </w:pPr>
    </w:p>
    <w:p w14:paraId="7F0ACADC" w14:textId="77777777" w:rsidR="00AD75F8" w:rsidRPr="00D71882" w:rsidRDefault="00AD75F8" w:rsidP="00AD75F8">
      <w:pPr>
        <w:pStyle w:val="Prrafodelista"/>
        <w:numPr>
          <w:ilvl w:val="0"/>
          <w:numId w:val="28"/>
        </w:numPr>
        <w:spacing w:after="0" w:line="360" w:lineRule="auto"/>
        <w:rPr>
          <w:rFonts w:ascii="Times New Roman" w:hAnsi="Times New Roman" w:cs="Times New Roman"/>
          <w:b/>
          <w:bCs/>
          <w:color w:val="388600"/>
          <w:sz w:val="24"/>
          <w:szCs w:val="24"/>
        </w:rPr>
      </w:pPr>
      <w:r w:rsidRPr="00D71882">
        <w:rPr>
          <w:rFonts w:ascii="Times New Roman" w:hAnsi="Times New Roman" w:cs="Times New Roman"/>
          <w:sz w:val="24"/>
          <w:szCs w:val="24"/>
        </w:rPr>
        <w:t xml:space="preserve">Definir la política pública que la ANGD deberá cumplir, ejecutar e implementar para las instituciones de la Administración Pública, en </w:t>
      </w:r>
      <w:bookmarkStart w:id="0" w:name="_Hlk172647511"/>
      <w:r w:rsidRPr="00D71882">
        <w:rPr>
          <w:rFonts w:ascii="Times New Roman" w:hAnsi="Times New Roman" w:cs="Times New Roman"/>
          <w:sz w:val="24"/>
          <w:szCs w:val="24"/>
        </w:rPr>
        <w:t>materia de gobierno digital</w:t>
      </w:r>
      <w:bookmarkEnd w:id="0"/>
      <w:r w:rsidRPr="00D71882">
        <w:rPr>
          <w:rFonts w:ascii="Times New Roman" w:hAnsi="Times New Roman" w:cs="Times New Roman"/>
          <w:sz w:val="24"/>
          <w:szCs w:val="24"/>
        </w:rPr>
        <w:t>.</w:t>
      </w:r>
    </w:p>
    <w:p w14:paraId="5C15606B" w14:textId="77777777" w:rsidR="00AD75F8" w:rsidRPr="002D706E" w:rsidRDefault="00AD75F8" w:rsidP="00AD75F8">
      <w:pPr>
        <w:pStyle w:val="Prrafodelista"/>
        <w:numPr>
          <w:ilvl w:val="0"/>
          <w:numId w:val="28"/>
        </w:numPr>
        <w:spacing w:after="0" w:line="360" w:lineRule="auto"/>
        <w:rPr>
          <w:rFonts w:ascii="Times New Roman" w:hAnsi="Times New Roman" w:cs="Times New Roman"/>
          <w:b/>
          <w:bCs/>
          <w:color w:val="388600"/>
          <w:sz w:val="24"/>
          <w:szCs w:val="24"/>
        </w:rPr>
      </w:pPr>
      <w:r w:rsidRPr="00D71882">
        <w:rPr>
          <w:rFonts w:ascii="Times New Roman" w:hAnsi="Times New Roman" w:cs="Times New Roman"/>
          <w:color w:val="000000" w:themeColor="text1"/>
          <w:sz w:val="24"/>
          <w:szCs w:val="24"/>
          <w:lang w:val="es-CR"/>
        </w:rPr>
        <w:t xml:space="preserve">Coordinar con la </w:t>
      </w:r>
      <w:r w:rsidRPr="00D71882">
        <w:rPr>
          <w:rFonts w:ascii="Times New Roman" w:hAnsi="Times New Roman" w:cs="Times New Roman"/>
          <w:sz w:val="24"/>
          <w:szCs w:val="24"/>
        </w:rPr>
        <w:t>ANGD</w:t>
      </w:r>
      <w:r w:rsidRPr="00D71882">
        <w:rPr>
          <w:rFonts w:ascii="Times New Roman" w:hAnsi="Times New Roman" w:cs="Times New Roman"/>
          <w:sz w:val="24"/>
          <w:szCs w:val="24"/>
          <w:lang w:val="es-CR"/>
        </w:rPr>
        <w:t xml:space="preserve"> </w:t>
      </w:r>
      <w:r w:rsidRPr="00D71882">
        <w:rPr>
          <w:rFonts w:ascii="Times New Roman" w:hAnsi="Times New Roman" w:cs="Times New Roman"/>
          <w:color w:val="000000" w:themeColor="text1"/>
          <w:sz w:val="24"/>
          <w:szCs w:val="24"/>
          <w:lang w:val="es-CR"/>
        </w:rPr>
        <w:t>la identificación de los proyectos y servicios transversales o estratégicos que puedan contribuir con el avance de la transformación digital, por medio de la implementación del gobierno digital del país. Para esta identificación se incluirán al sector público, el sector privado, la academia y la sociedad civil.</w:t>
      </w:r>
      <w:r w:rsidRPr="002D706E">
        <w:rPr>
          <w:rFonts w:ascii="Times New Roman" w:hAnsi="Times New Roman" w:cs="Times New Roman"/>
          <w:sz w:val="24"/>
          <w:szCs w:val="24"/>
        </w:rPr>
        <w:t xml:space="preserve"> </w:t>
      </w:r>
    </w:p>
    <w:p w14:paraId="3B20C482" w14:textId="77777777" w:rsidR="00AD75F8" w:rsidRPr="002D706E" w:rsidRDefault="00AD75F8" w:rsidP="00AD75F8">
      <w:pPr>
        <w:pStyle w:val="Prrafodelista"/>
        <w:numPr>
          <w:ilvl w:val="0"/>
          <w:numId w:val="28"/>
        </w:numPr>
        <w:spacing w:after="0" w:line="360" w:lineRule="auto"/>
        <w:rPr>
          <w:rFonts w:ascii="Times New Roman" w:hAnsi="Times New Roman" w:cs="Times New Roman"/>
          <w:b/>
          <w:bCs/>
          <w:color w:val="388600"/>
          <w:sz w:val="24"/>
          <w:szCs w:val="24"/>
        </w:rPr>
      </w:pPr>
      <w:r w:rsidRPr="002D706E">
        <w:rPr>
          <w:rFonts w:ascii="Times New Roman" w:hAnsi="Times New Roman" w:cs="Times New Roman"/>
          <w:color w:val="000000" w:themeColor="text1"/>
          <w:sz w:val="24"/>
          <w:szCs w:val="24"/>
        </w:rPr>
        <w:t xml:space="preserve">Desarrollar espacios y mecanismos concretos en coordinación con </w:t>
      </w:r>
      <w:r w:rsidRPr="002D706E">
        <w:rPr>
          <w:rFonts w:ascii="Times New Roman" w:hAnsi="Times New Roman" w:cs="Times New Roman"/>
          <w:color w:val="000000" w:themeColor="text1"/>
          <w:sz w:val="24"/>
          <w:szCs w:val="24"/>
          <w:lang w:val="es-CR"/>
        </w:rPr>
        <w:t xml:space="preserve">la </w:t>
      </w:r>
      <w:r w:rsidRPr="002D706E">
        <w:rPr>
          <w:rFonts w:ascii="Times New Roman" w:hAnsi="Times New Roman" w:cs="Times New Roman"/>
          <w:sz w:val="24"/>
          <w:szCs w:val="24"/>
        </w:rPr>
        <w:t>ANGD</w:t>
      </w:r>
      <w:r w:rsidRPr="002D706E">
        <w:rPr>
          <w:rFonts w:ascii="Times New Roman" w:hAnsi="Times New Roman" w:cs="Times New Roman"/>
          <w:color w:val="000000" w:themeColor="text1"/>
          <w:sz w:val="24"/>
          <w:szCs w:val="24"/>
        </w:rPr>
        <w:t>, para permitir que actores de la sociedad civil, la academia, las cámaras empresariales, la industria, entre otros, formen parte de este nuevo entorno y aporten en el desarrollo de proyectos y servicios transversales, que generen valor para lograr la transformación digital del Estado.</w:t>
      </w:r>
    </w:p>
    <w:p w14:paraId="731F8EAF" w14:textId="77777777" w:rsidR="00AD75F8" w:rsidRPr="00D71882" w:rsidRDefault="00AD75F8" w:rsidP="00AD75F8">
      <w:pPr>
        <w:pStyle w:val="Prrafodelista"/>
        <w:numPr>
          <w:ilvl w:val="0"/>
          <w:numId w:val="28"/>
        </w:numPr>
        <w:spacing w:after="0" w:line="360" w:lineRule="auto"/>
        <w:rPr>
          <w:rFonts w:ascii="Times New Roman" w:hAnsi="Times New Roman" w:cs="Times New Roman"/>
          <w:b/>
          <w:bCs/>
          <w:color w:val="388600"/>
          <w:sz w:val="24"/>
          <w:szCs w:val="24"/>
        </w:rPr>
      </w:pPr>
      <w:r w:rsidRPr="00D71882">
        <w:rPr>
          <w:rFonts w:ascii="Times New Roman" w:hAnsi="Times New Roman" w:cs="Times New Roman"/>
          <w:sz w:val="24"/>
          <w:szCs w:val="24"/>
        </w:rPr>
        <w:t>Definir proyectos y servicios transversales o estratégicos para que sean ejecutados por la ANGD e incluidos en los planes de acción de la política pública y de la </w:t>
      </w:r>
      <w:r w:rsidRPr="003549CF">
        <w:rPr>
          <w:rFonts w:ascii="Times New Roman" w:hAnsi="Times New Roman" w:cs="Times New Roman"/>
          <w:sz w:val="24"/>
          <w:szCs w:val="24"/>
        </w:rPr>
        <w:t>ANGD.</w:t>
      </w:r>
      <w:r w:rsidRPr="00D71882">
        <w:rPr>
          <w:rFonts w:ascii="Times New Roman" w:hAnsi="Times New Roman" w:cs="Times New Roman"/>
          <w:b/>
          <w:bCs/>
          <w:sz w:val="24"/>
          <w:szCs w:val="24"/>
        </w:rPr>
        <w:t xml:space="preserve"> </w:t>
      </w:r>
    </w:p>
    <w:p w14:paraId="1CB1B927" w14:textId="77777777" w:rsidR="00AD75F8" w:rsidRPr="00D71882" w:rsidRDefault="00AD75F8" w:rsidP="00AD75F8">
      <w:pPr>
        <w:pStyle w:val="Prrafodelista"/>
        <w:numPr>
          <w:ilvl w:val="0"/>
          <w:numId w:val="28"/>
        </w:numPr>
        <w:spacing w:after="0" w:line="360" w:lineRule="auto"/>
        <w:rPr>
          <w:rFonts w:ascii="Times New Roman" w:hAnsi="Times New Roman" w:cs="Times New Roman"/>
          <w:sz w:val="24"/>
          <w:szCs w:val="24"/>
        </w:rPr>
      </w:pPr>
      <w:r w:rsidRPr="00D71882">
        <w:rPr>
          <w:rFonts w:ascii="Times New Roman" w:hAnsi="Times New Roman" w:cs="Times New Roman"/>
          <w:color w:val="000000" w:themeColor="text1"/>
          <w:sz w:val="24"/>
          <w:szCs w:val="24"/>
        </w:rPr>
        <w:lastRenderedPageBreak/>
        <w:t xml:space="preserve">Identificar opciones de cooperación nacional e internacional en coordinación con la ANGD de conformidad con lo dispuesto en el artículo 5 inciso e de la Ley </w:t>
      </w:r>
      <w:proofErr w:type="spellStart"/>
      <w:r w:rsidRPr="00D71882">
        <w:rPr>
          <w:rFonts w:ascii="Times New Roman" w:hAnsi="Times New Roman" w:cs="Times New Roman"/>
          <w:color w:val="000000" w:themeColor="text1"/>
          <w:sz w:val="24"/>
          <w:szCs w:val="24"/>
        </w:rPr>
        <w:t>n.°</w:t>
      </w:r>
      <w:proofErr w:type="spellEnd"/>
      <w:r w:rsidRPr="00D71882">
        <w:rPr>
          <w:rFonts w:ascii="Times New Roman" w:hAnsi="Times New Roman" w:cs="Times New Roman"/>
          <w:color w:val="000000" w:themeColor="text1"/>
          <w:sz w:val="24"/>
          <w:szCs w:val="24"/>
        </w:rPr>
        <w:t xml:space="preserve"> 9943, y este reglamento.</w:t>
      </w:r>
    </w:p>
    <w:p w14:paraId="6918BE18" w14:textId="77777777" w:rsidR="00AD75F8" w:rsidRPr="00D71882" w:rsidRDefault="00AD75F8" w:rsidP="00AD75F8">
      <w:pPr>
        <w:pStyle w:val="Prrafodelista"/>
        <w:numPr>
          <w:ilvl w:val="0"/>
          <w:numId w:val="28"/>
        </w:numPr>
        <w:spacing w:after="0" w:line="360" w:lineRule="auto"/>
        <w:rPr>
          <w:rFonts w:ascii="Times New Roman" w:hAnsi="Times New Roman" w:cs="Times New Roman"/>
          <w:b/>
          <w:bCs/>
          <w:color w:val="388600"/>
          <w:sz w:val="24"/>
          <w:szCs w:val="24"/>
        </w:rPr>
      </w:pPr>
      <w:r w:rsidRPr="00D71882">
        <w:rPr>
          <w:rFonts w:ascii="Times New Roman" w:hAnsi="Times New Roman" w:cs="Times New Roman"/>
          <w:sz w:val="24"/>
          <w:szCs w:val="24"/>
        </w:rPr>
        <w:t>Incluir en los planes de acción de la política pública los proyectos, servicios transversales o estratégicos aprobados por la Junta Directiva de la ANGD.</w:t>
      </w:r>
      <w:r w:rsidRPr="00D71882">
        <w:rPr>
          <w:rFonts w:ascii="Times New Roman" w:hAnsi="Times New Roman" w:cs="Times New Roman"/>
          <w:color w:val="C00000"/>
          <w:sz w:val="24"/>
          <w:szCs w:val="24"/>
        </w:rPr>
        <w:t xml:space="preserve"> </w:t>
      </w:r>
    </w:p>
    <w:p w14:paraId="75419002" w14:textId="77777777" w:rsidR="00AD75F8" w:rsidRPr="003432DF" w:rsidRDefault="00AD75F8" w:rsidP="00AD75F8">
      <w:pPr>
        <w:pStyle w:val="Prrafodelista"/>
        <w:numPr>
          <w:ilvl w:val="0"/>
          <w:numId w:val="28"/>
        </w:numPr>
        <w:spacing w:after="0" w:line="360" w:lineRule="auto"/>
        <w:rPr>
          <w:rFonts w:ascii="Times New Roman" w:hAnsi="Times New Roman" w:cs="Times New Roman"/>
          <w:b/>
          <w:bCs/>
          <w:sz w:val="24"/>
          <w:szCs w:val="24"/>
        </w:rPr>
      </w:pPr>
      <w:r>
        <w:rPr>
          <w:rFonts w:ascii="Times New Roman" w:hAnsi="Times New Roman" w:cs="Times New Roman"/>
          <w:sz w:val="24"/>
          <w:szCs w:val="24"/>
          <w:lang w:val="es-CR"/>
        </w:rPr>
        <w:t>T</w:t>
      </w:r>
      <w:r w:rsidRPr="0078252D">
        <w:rPr>
          <w:rFonts w:ascii="Times New Roman" w:hAnsi="Times New Roman" w:cs="Times New Roman"/>
          <w:sz w:val="24"/>
          <w:szCs w:val="24"/>
          <w:lang w:val="es-CR"/>
        </w:rPr>
        <w:t>rasladar todos los proyectos en materia de gobierno digital para que sean ejecutados y administrados por la ANGD</w:t>
      </w:r>
      <w:r>
        <w:rPr>
          <w:rFonts w:ascii="Times New Roman" w:hAnsi="Times New Roman" w:cs="Times New Roman"/>
          <w:sz w:val="24"/>
          <w:szCs w:val="24"/>
          <w:lang w:val="es-CR"/>
        </w:rPr>
        <w:t xml:space="preserve">, de conformidad con lo dispuesto en la Ley </w:t>
      </w:r>
      <w:proofErr w:type="spellStart"/>
      <w:r>
        <w:rPr>
          <w:rFonts w:ascii="Times New Roman" w:hAnsi="Times New Roman" w:cs="Times New Roman"/>
          <w:sz w:val="24"/>
          <w:szCs w:val="24"/>
          <w:lang w:val="es-CR"/>
        </w:rPr>
        <w:t>n.°</w:t>
      </w:r>
      <w:proofErr w:type="spellEnd"/>
      <w:r>
        <w:rPr>
          <w:rFonts w:ascii="Times New Roman" w:hAnsi="Times New Roman" w:cs="Times New Roman"/>
          <w:sz w:val="24"/>
          <w:szCs w:val="24"/>
          <w:lang w:val="es-CR"/>
        </w:rPr>
        <w:t xml:space="preserve"> 9943.</w:t>
      </w:r>
      <w:r w:rsidRPr="00B11D04">
        <w:rPr>
          <w:rFonts w:ascii="Times New Roman" w:hAnsi="Times New Roman" w:cs="Times New Roman"/>
          <w:color w:val="C00000"/>
          <w:sz w:val="24"/>
          <w:szCs w:val="24"/>
        </w:rPr>
        <w:t xml:space="preserve"> </w:t>
      </w:r>
    </w:p>
    <w:p w14:paraId="6F3E8F24" w14:textId="77777777" w:rsidR="00AD75F8" w:rsidRDefault="00AD75F8" w:rsidP="00AD75F8">
      <w:pPr>
        <w:spacing w:after="0"/>
        <w:jc w:val="both"/>
        <w:rPr>
          <w:rFonts w:ascii="Times New Roman" w:eastAsia="Times New Roman" w:hAnsi="Times New Roman" w:cs="Times New Roman"/>
          <w:b/>
          <w:color w:val="000000" w:themeColor="text1"/>
          <w:sz w:val="24"/>
          <w:szCs w:val="24"/>
        </w:rPr>
      </w:pPr>
    </w:p>
    <w:p w14:paraId="2044B36F" w14:textId="038F539B" w:rsidR="00AD75F8" w:rsidRDefault="00AD75F8" w:rsidP="00AA2AF6">
      <w:pPr>
        <w:spacing w:after="0" w:line="360" w:lineRule="auto"/>
        <w:jc w:val="both"/>
        <w:rPr>
          <w:rFonts w:ascii="Times New Roman" w:eastAsia="Times New Roman" w:hAnsi="Times New Roman" w:cs="Times New Roman"/>
          <w:bCs/>
          <w:color w:val="000000" w:themeColor="text1"/>
          <w:sz w:val="24"/>
          <w:szCs w:val="24"/>
        </w:rPr>
      </w:pPr>
      <w:proofErr w:type="spellStart"/>
      <w:r w:rsidRPr="00E53723">
        <w:rPr>
          <w:rFonts w:ascii="Times New Roman" w:eastAsia="Times New Roman" w:hAnsi="Times New Roman" w:cs="Times New Roman"/>
          <w:bCs/>
          <w:color w:val="000000" w:themeColor="text1"/>
          <w:sz w:val="24"/>
          <w:szCs w:val="24"/>
        </w:rPr>
        <w:t>Micitt</w:t>
      </w:r>
      <w:proofErr w:type="spellEnd"/>
      <w:r w:rsidRPr="00E53723">
        <w:rPr>
          <w:rFonts w:ascii="Times New Roman" w:eastAsia="Times New Roman" w:hAnsi="Times New Roman" w:cs="Times New Roman"/>
          <w:bCs/>
          <w:color w:val="000000" w:themeColor="text1"/>
          <w:sz w:val="24"/>
          <w:szCs w:val="24"/>
        </w:rPr>
        <w:t xml:space="preserve"> como ente rector, además deberá </w:t>
      </w:r>
      <w:r>
        <w:rPr>
          <w:rFonts w:ascii="Times New Roman" w:eastAsia="Times New Roman" w:hAnsi="Times New Roman" w:cs="Times New Roman"/>
          <w:bCs/>
          <w:color w:val="000000" w:themeColor="text1"/>
          <w:sz w:val="24"/>
          <w:szCs w:val="24"/>
        </w:rPr>
        <w:t xml:space="preserve">cumplir con las atribuciones que le han sido conferidas por la Ley </w:t>
      </w:r>
      <w:proofErr w:type="spellStart"/>
      <w:r>
        <w:rPr>
          <w:rFonts w:ascii="Times New Roman" w:eastAsia="Times New Roman" w:hAnsi="Times New Roman" w:cs="Times New Roman"/>
          <w:bCs/>
          <w:color w:val="000000" w:themeColor="text1"/>
          <w:sz w:val="24"/>
          <w:szCs w:val="24"/>
        </w:rPr>
        <w:t>n.°</w:t>
      </w:r>
      <w:proofErr w:type="spellEnd"/>
      <w:r>
        <w:rPr>
          <w:rFonts w:ascii="Times New Roman" w:eastAsia="Times New Roman" w:hAnsi="Times New Roman" w:cs="Times New Roman"/>
          <w:bCs/>
          <w:color w:val="000000" w:themeColor="text1"/>
          <w:sz w:val="24"/>
          <w:szCs w:val="24"/>
        </w:rPr>
        <w:t xml:space="preserve"> 7169</w:t>
      </w:r>
      <w:r w:rsidR="006328A3">
        <w:rPr>
          <w:rFonts w:ascii="Times New Roman" w:eastAsia="Times New Roman" w:hAnsi="Times New Roman" w:cs="Times New Roman"/>
          <w:bCs/>
          <w:color w:val="000000" w:themeColor="text1"/>
          <w:sz w:val="24"/>
          <w:szCs w:val="24"/>
        </w:rPr>
        <w:t>.</w:t>
      </w:r>
    </w:p>
    <w:p w14:paraId="56772635" w14:textId="77777777" w:rsidR="006328A3" w:rsidRDefault="006328A3" w:rsidP="00AA2AF6">
      <w:pPr>
        <w:spacing w:after="0" w:line="360" w:lineRule="auto"/>
        <w:jc w:val="both"/>
        <w:rPr>
          <w:rFonts w:ascii="Times New Roman" w:hAnsi="Times New Roman" w:cs="Times New Roman"/>
          <w:color w:val="FF0000"/>
          <w:sz w:val="24"/>
          <w:szCs w:val="24"/>
        </w:rPr>
      </w:pPr>
    </w:p>
    <w:p w14:paraId="47BC973E" w14:textId="77777777" w:rsidR="008A7D92" w:rsidRDefault="008A7D92" w:rsidP="00703B8B">
      <w:pPr>
        <w:spacing w:after="0" w:line="240" w:lineRule="auto"/>
        <w:jc w:val="center"/>
        <w:rPr>
          <w:rFonts w:ascii="Times New Roman" w:eastAsia="Times New Roman" w:hAnsi="Times New Roman" w:cs="Times New Roman"/>
          <w:bCs/>
          <w:color w:val="0000CC"/>
          <w:sz w:val="24"/>
          <w:szCs w:val="24"/>
        </w:rPr>
      </w:pPr>
    </w:p>
    <w:p w14:paraId="75D5CF5C" w14:textId="77777777" w:rsidR="00703B8B" w:rsidRPr="00703B8B" w:rsidRDefault="00703B8B" w:rsidP="00703B8B">
      <w:pPr>
        <w:spacing w:after="0" w:line="240" w:lineRule="auto"/>
        <w:jc w:val="center"/>
        <w:rPr>
          <w:rFonts w:ascii="Times New Roman" w:hAnsi="Times New Roman" w:cs="Times New Roman"/>
          <w:b/>
          <w:bCs/>
        </w:rPr>
      </w:pPr>
      <w:r w:rsidRPr="00703B8B">
        <w:rPr>
          <w:rFonts w:ascii="Times New Roman" w:hAnsi="Times New Roman" w:cs="Times New Roman"/>
          <w:b/>
          <w:bCs/>
        </w:rPr>
        <w:t>CAPÍTULO II</w:t>
      </w:r>
    </w:p>
    <w:p w14:paraId="26810492" w14:textId="77777777" w:rsidR="00703B8B" w:rsidRPr="00703B8B" w:rsidRDefault="00703B8B" w:rsidP="00703B8B">
      <w:pPr>
        <w:spacing w:after="0" w:line="240" w:lineRule="auto"/>
        <w:jc w:val="center"/>
        <w:rPr>
          <w:rFonts w:ascii="Times New Roman" w:hAnsi="Times New Roman" w:cs="Times New Roman"/>
          <w:b/>
          <w:bCs/>
        </w:rPr>
      </w:pPr>
    </w:p>
    <w:p w14:paraId="3E990A2A" w14:textId="5568E88F" w:rsidR="00703B8B" w:rsidRPr="004A197D" w:rsidRDefault="004A197D" w:rsidP="00703B8B">
      <w:pPr>
        <w:spacing w:after="0" w:line="240" w:lineRule="auto"/>
        <w:jc w:val="center"/>
        <w:rPr>
          <w:rFonts w:ascii="Times New Roman" w:hAnsi="Times New Roman" w:cs="Times New Roman"/>
          <w:b/>
          <w:bCs/>
          <w:sz w:val="24"/>
          <w:szCs w:val="24"/>
        </w:rPr>
      </w:pPr>
      <w:r w:rsidRPr="004A197D">
        <w:rPr>
          <w:rFonts w:ascii="Times New Roman" w:hAnsi="Times New Roman" w:cs="Times New Roman"/>
          <w:b/>
          <w:bCs/>
          <w:sz w:val="24"/>
          <w:szCs w:val="24"/>
        </w:rPr>
        <w:t>D</w:t>
      </w:r>
      <w:r w:rsidR="00703B8B" w:rsidRPr="004A197D">
        <w:rPr>
          <w:rFonts w:ascii="Times New Roman" w:hAnsi="Times New Roman" w:cs="Times New Roman"/>
          <w:b/>
          <w:bCs/>
          <w:sz w:val="24"/>
          <w:szCs w:val="24"/>
        </w:rPr>
        <w:t>e la Agencia Nacional de Gobierno Digital</w:t>
      </w:r>
    </w:p>
    <w:p w14:paraId="746A14AD" w14:textId="77777777" w:rsidR="008A7D92" w:rsidRPr="004A197D" w:rsidRDefault="008A7D92" w:rsidP="00703B8B">
      <w:pPr>
        <w:rPr>
          <w:rFonts w:ascii="Times New Roman" w:hAnsi="Times New Roman" w:cs="Times New Roman"/>
          <w:sz w:val="24"/>
          <w:szCs w:val="24"/>
        </w:rPr>
      </w:pPr>
    </w:p>
    <w:p w14:paraId="113F1B34" w14:textId="3C1BC23C" w:rsidR="00A35AA9" w:rsidRPr="00A35AA9" w:rsidRDefault="00A35AA9" w:rsidP="00704B3F">
      <w:pPr>
        <w:spacing w:after="0" w:line="360" w:lineRule="auto"/>
        <w:jc w:val="both"/>
        <w:rPr>
          <w:rFonts w:ascii="Times New Roman" w:hAnsi="Times New Roman" w:cs="Times New Roman"/>
          <w:color w:val="000000" w:themeColor="text1"/>
          <w:sz w:val="24"/>
          <w:szCs w:val="24"/>
        </w:rPr>
      </w:pPr>
      <w:r w:rsidRPr="00A35AA9">
        <w:rPr>
          <w:rFonts w:ascii="Times New Roman" w:eastAsia="Times New Roman" w:hAnsi="Times New Roman" w:cs="Times New Roman"/>
          <w:b/>
          <w:color w:val="000000" w:themeColor="text1"/>
          <w:sz w:val="24"/>
          <w:szCs w:val="24"/>
        </w:rPr>
        <w:t xml:space="preserve">Artículo </w:t>
      </w:r>
      <w:r w:rsidR="006328A3">
        <w:rPr>
          <w:rFonts w:ascii="Times New Roman" w:eastAsia="Times New Roman" w:hAnsi="Times New Roman" w:cs="Times New Roman"/>
          <w:b/>
          <w:color w:val="000000" w:themeColor="text1"/>
          <w:sz w:val="24"/>
          <w:szCs w:val="24"/>
        </w:rPr>
        <w:t>5</w:t>
      </w:r>
      <w:r w:rsidR="00402F41">
        <w:rPr>
          <w:rFonts w:ascii="Times New Roman" w:eastAsia="Times New Roman" w:hAnsi="Times New Roman" w:cs="Times New Roman"/>
          <w:b/>
          <w:color w:val="000000" w:themeColor="text1"/>
          <w:sz w:val="24"/>
          <w:szCs w:val="24"/>
        </w:rPr>
        <w:t>.</w:t>
      </w:r>
      <w:r w:rsidRPr="00A35AA9">
        <w:rPr>
          <w:rFonts w:ascii="Times New Roman" w:eastAsia="Times New Roman" w:hAnsi="Times New Roman" w:cs="Times New Roman"/>
          <w:b/>
          <w:color w:val="000000" w:themeColor="text1"/>
          <w:sz w:val="24"/>
          <w:szCs w:val="24"/>
        </w:rPr>
        <w:t>- Naturaleza</w:t>
      </w:r>
      <w:r w:rsidR="00FD68B5">
        <w:rPr>
          <w:rFonts w:ascii="Times New Roman" w:eastAsia="Times New Roman" w:hAnsi="Times New Roman" w:cs="Times New Roman"/>
          <w:b/>
          <w:color w:val="000000" w:themeColor="text1"/>
          <w:sz w:val="24"/>
          <w:szCs w:val="24"/>
        </w:rPr>
        <w:t xml:space="preserve"> Jurídica</w:t>
      </w:r>
      <w:r w:rsidR="00750A0B">
        <w:rPr>
          <w:rFonts w:ascii="Times New Roman" w:eastAsia="Times New Roman" w:hAnsi="Times New Roman" w:cs="Times New Roman"/>
          <w:b/>
          <w:color w:val="000000" w:themeColor="text1"/>
          <w:sz w:val="24"/>
          <w:szCs w:val="24"/>
        </w:rPr>
        <w:t xml:space="preserve"> de la ANGD</w:t>
      </w:r>
      <w:r w:rsidRPr="00A35AA9">
        <w:rPr>
          <w:rFonts w:ascii="Times New Roman" w:hAnsi="Times New Roman" w:cs="Times New Roman"/>
          <w:color w:val="000000" w:themeColor="text1"/>
          <w:sz w:val="24"/>
          <w:szCs w:val="24"/>
        </w:rPr>
        <w:t xml:space="preserve">. La </w:t>
      </w:r>
      <w:r w:rsidR="004A197D" w:rsidRPr="00A35AA9">
        <w:rPr>
          <w:rFonts w:ascii="Times New Roman" w:hAnsi="Times New Roman" w:cs="Times New Roman"/>
          <w:color w:val="000000" w:themeColor="text1"/>
          <w:sz w:val="24"/>
          <w:szCs w:val="24"/>
        </w:rPr>
        <w:t xml:space="preserve">Agencia Nacional de Gobierno Digital, cuyo acrónimo será ANGD, </w:t>
      </w:r>
      <w:r w:rsidRPr="00A35AA9">
        <w:rPr>
          <w:rFonts w:ascii="Times New Roman" w:hAnsi="Times New Roman" w:cs="Times New Roman"/>
          <w:color w:val="000000" w:themeColor="text1"/>
          <w:sz w:val="24"/>
          <w:szCs w:val="24"/>
        </w:rPr>
        <w:t xml:space="preserve">creada mediante el artículo 4 de la Ley </w:t>
      </w:r>
      <w:proofErr w:type="spellStart"/>
      <w:r w:rsidR="00AA162E">
        <w:rPr>
          <w:rFonts w:ascii="Times New Roman" w:hAnsi="Times New Roman" w:cs="Times New Roman"/>
          <w:color w:val="000000" w:themeColor="text1"/>
          <w:sz w:val="24"/>
          <w:szCs w:val="24"/>
        </w:rPr>
        <w:t>n.°</w:t>
      </w:r>
      <w:proofErr w:type="spellEnd"/>
      <w:r w:rsidR="00AA162E">
        <w:rPr>
          <w:rFonts w:ascii="Times New Roman" w:hAnsi="Times New Roman" w:cs="Times New Roman"/>
          <w:color w:val="000000" w:themeColor="text1"/>
          <w:sz w:val="24"/>
          <w:szCs w:val="24"/>
        </w:rPr>
        <w:t xml:space="preserve"> </w:t>
      </w:r>
      <w:r w:rsidRPr="00A35AA9">
        <w:rPr>
          <w:rFonts w:ascii="Times New Roman" w:hAnsi="Times New Roman" w:cs="Times New Roman"/>
          <w:color w:val="000000" w:themeColor="text1"/>
          <w:sz w:val="24"/>
          <w:szCs w:val="24"/>
        </w:rPr>
        <w:t xml:space="preserve">9943, </w:t>
      </w:r>
      <w:r w:rsidR="00807E70">
        <w:rPr>
          <w:rFonts w:ascii="Times New Roman" w:hAnsi="Times New Roman" w:cs="Times New Roman"/>
          <w:color w:val="000000" w:themeColor="text1"/>
          <w:sz w:val="24"/>
          <w:szCs w:val="24"/>
        </w:rPr>
        <w:t>es</w:t>
      </w:r>
      <w:r w:rsidR="00807E70" w:rsidRPr="00A35AA9">
        <w:rPr>
          <w:rFonts w:ascii="Times New Roman" w:hAnsi="Times New Roman" w:cs="Times New Roman"/>
          <w:color w:val="000000" w:themeColor="text1"/>
          <w:sz w:val="24"/>
          <w:szCs w:val="24"/>
        </w:rPr>
        <w:t> </w:t>
      </w:r>
      <w:r w:rsidR="004A197D" w:rsidRPr="00A35AA9">
        <w:rPr>
          <w:rFonts w:ascii="Times New Roman" w:hAnsi="Times New Roman" w:cs="Times New Roman"/>
          <w:color w:val="000000" w:themeColor="text1"/>
          <w:sz w:val="24"/>
          <w:szCs w:val="24"/>
        </w:rPr>
        <w:t xml:space="preserve">un órgano </w:t>
      </w:r>
      <w:r w:rsidR="00807E70">
        <w:rPr>
          <w:rFonts w:ascii="Times New Roman" w:eastAsia="Times New Roman" w:hAnsi="Times New Roman" w:cs="Times New Roman"/>
          <w:sz w:val="24"/>
          <w:szCs w:val="24"/>
        </w:rPr>
        <w:t>con</w:t>
      </w:r>
      <w:r w:rsidR="00807E70" w:rsidRPr="001C57E0">
        <w:rPr>
          <w:rFonts w:ascii="Times New Roman" w:eastAsia="Times New Roman" w:hAnsi="Times New Roman" w:cs="Times New Roman"/>
          <w:sz w:val="24"/>
          <w:szCs w:val="24"/>
        </w:rPr>
        <w:t xml:space="preserve"> </w:t>
      </w:r>
      <w:r w:rsidR="00CB6426" w:rsidRPr="001C57E0">
        <w:rPr>
          <w:rFonts w:ascii="Times New Roman" w:eastAsia="Times New Roman" w:hAnsi="Times New Roman" w:cs="Times New Roman"/>
          <w:sz w:val="24"/>
          <w:szCs w:val="24"/>
        </w:rPr>
        <w:t>desconcentración mínima</w:t>
      </w:r>
      <w:r w:rsidR="00CB6426" w:rsidRPr="00CB6426">
        <w:rPr>
          <w:rFonts w:ascii="Times New Roman" w:eastAsia="Times New Roman" w:hAnsi="Times New Roman" w:cs="Times New Roman"/>
          <w:color w:val="FF0000"/>
          <w:sz w:val="24"/>
          <w:szCs w:val="24"/>
        </w:rPr>
        <w:t xml:space="preserve"> </w:t>
      </w:r>
      <w:r w:rsidR="004A197D" w:rsidRPr="00A35AA9">
        <w:rPr>
          <w:rFonts w:ascii="Times New Roman" w:hAnsi="Times New Roman" w:cs="Times New Roman"/>
          <w:color w:val="000000" w:themeColor="text1"/>
          <w:sz w:val="24"/>
          <w:szCs w:val="24"/>
        </w:rPr>
        <w:t>del Ministerio de Ciencia,</w:t>
      </w:r>
      <w:r w:rsidR="00306A70">
        <w:rPr>
          <w:rFonts w:ascii="Times New Roman" w:hAnsi="Times New Roman" w:cs="Times New Roman"/>
          <w:color w:val="000000" w:themeColor="text1"/>
          <w:sz w:val="24"/>
          <w:szCs w:val="24"/>
        </w:rPr>
        <w:t xml:space="preserve"> Innovación,</w:t>
      </w:r>
      <w:r w:rsidR="004A197D" w:rsidRPr="00A35AA9">
        <w:rPr>
          <w:rFonts w:ascii="Times New Roman" w:hAnsi="Times New Roman" w:cs="Times New Roman"/>
          <w:color w:val="000000" w:themeColor="text1"/>
          <w:sz w:val="24"/>
          <w:szCs w:val="24"/>
        </w:rPr>
        <w:t xml:space="preserve"> Tecnología y Telecomunicaciones (</w:t>
      </w:r>
      <w:proofErr w:type="spellStart"/>
      <w:r w:rsidR="004A197D" w:rsidRPr="00A35AA9">
        <w:rPr>
          <w:rFonts w:ascii="Times New Roman" w:hAnsi="Times New Roman" w:cs="Times New Roman"/>
          <w:color w:val="000000" w:themeColor="text1"/>
          <w:sz w:val="24"/>
          <w:szCs w:val="24"/>
        </w:rPr>
        <w:t>Micitt</w:t>
      </w:r>
      <w:proofErr w:type="spellEnd"/>
      <w:r w:rsidR="00482D43">
        <w:rPr>
          <w:rFonts w:ascii="Times New Roman" w:hAnsi="Times New Roman" w:cs="Times New Roman"/>
          <w:color w:val="000000" w:themeColor="text1"/>
          <w:sz w:val="24"/>
          <w:szCs w:val="24"/>
        </w:rPr>
        <w:t>)</w:t>
      </w:r>
      <w:r w:rsidR="004A197D" w:rsidRPr="00A35AA9">
        <w:rPr>
          <w:rFonts w:ascii="Times New Roman" w:hAnsi="Times New Roman" w:cs="Times New Roman"/>
          <w:color w:val="000000" w:themeColor="text1"/>
          <w:sz w:val="24"/>
          <w:szCs w:val="24"/>
        </w:rPr>
        <w:t xml:space="preserve">. </w:t>
      </w:r>
    </w:p>
    <w:p w14:paraId="27A4C5CC" w14:textId="77777777" w:rsidR="00AB48A9" w:rsidRDefault="00AB48A9" w:rsidP="00704B3F">
      <w:pPr>
        <w:spacing w:after="0" w:line="360" w:lineRule="auto"/>
        <w:jc w:val="both"/>
        <w:rPr>
          <w:rFonts w:ascii="Times New Roman" w:eastAsia="Times New Roman" w:hAnsi="Times New Roman" w:cs="Times New Roman"/>
          <w:color w:val="0000CC"/>
          <w:sz w:val="24"/>
          <w:szCs w:val="24"/>
        </w:rPr>
      </w:pPr>
    </w:p>
    <w:p w14:paraId="7B68A03E" w14:textId="77777777" w:rsidR="0020297D" w:rsidRDefault="00B428F3" w:rsidP="0037613D">
      <w:pPr>
        <w:spacing w:after="0" w:line="360" w:lineRule="auto"/>
        <w:jc w:val="both"/>
        <w:rPr>
          <w:rFonts w:ascii="Times New Roman" w:eastAsia="Times New Roman" w:hAnsi="Times New Roman" w:cs="Times New Roman"/>
          <w:sz w:val="24"/>
          <w:szCs w:val="24"/>
        </w:rPr>
      </w:pPr>
      <w:r w:rsidRPr="00B428F3">
        <w:rPr>
          <w:rFonts w:ascii="Times New Roman" w:eastAsia="Times New Roman" w:hAnsi="Times New Roman" w:cs="Times New Roman"/>
          <w:sz w:val="24"/>
          <w:szCs w:val="24"/>
        </w:rPr>
        <w:t>Las materias desconcentradas en la Agencia Nacional de Gobierno Digital son</w:t>
      </w:r>
      <w:r>
        <w:rPr>
          <w:rFonts w:ascii="Times New Roman" w:eastAsia="Times New Roman" w:hAnsi="Times New Roman" w:cs="Times New Roman"/>
          <w:sz w:val="24"/>
          <w:szCs w:val="24"/>
        </w:rPr>
        <w:t xml:space="preserve"> </w:t>
      </w:r>
      <w:r w:rsidRPr="00B428F3">
        <w:rPr>
          <w:rFonts w:ascii="Times New Roman" w:eastAsia="Times New Roman" w:hAnsi="Times New Roman" w:cs="Times New Roman"/>
          <w:sz w:val="24"/>
          <w:szCs w:val="24"/>
        </w:rPr>
        <w:t>las</w:t>
      </w:r>
      <w:r>
        <w:rPr>
          <w:rFonts w:ascii="Times New Roman" w:eastAsia="Times New Roman" w:hAnsi="Times New Roman" w:cs="Times New Roman"/>
          <w:sz w:val="24"/>
          <w:szCs w:val="24"/>
        </w:rPr>
        <w:t xml:space="preserve"> </w:t>
      </w:r>
      <w:r w:rsidRPr="00B428F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B428F3">
        <w:rPr>
          <w:rFonts w:ascii="Times New Roman" w:eastAsia="Times New Roman" w:hAnsi="Times New Roman" w:cs="Times New Roman"/>
          <w:sz w:val="24"/>
          <w:szCs w:val="24"/>
        </w:rPr>
        <w:t>relacionadas con la ejecución de los servicios y los proyectos transversales o</w:t>
      </w:r>
      <w:r>
        <w:rPr>
          <w:rFonts w:ascii="Times New Roman" w:eastAsia="Times New Roman" w:hAnsi="Times New Roman" w:cs="Times New Roman"/>
          <w:sz w:val="24"/>
          <w:szCs w:val="24"/>
        </w:rPr>
        <w:t xml:space="preserve"> </w:t>
      </w:r>
      <w:r w:rsidRPr="00B428F3">
        <w:rPr>
          <w:rFonts w:ascii="Times New Roman" w:eastAsia="Times New Roman" w:hAnsi="Times New Roman" w:cs="Times New Roman"/>
          <w:sz w:val="24"/>
          <w:szCs w:val="24"/>
        </w:rPr>
        <w:t>estratégicos para las instituciones de la Administración Pública en materia de gobierno</w:t>
      </w:r>
      <w:r>
        <w:rPr>
          <w:rFonts w:ascii="Times New Roman" w:eastAsia="Times New Roman" w:hAnsi="Times New Roman" w:cs="Times New Roman"/>
          <w:sz w:val="24"/>
          <w:szCs w:val="24"/>
        </w:rPr>
        <w:t xml:space="preserve"> </w:t>
      </w:r>
      <w:r w:rsidRPr="00B428F3">
        <w:rPr>
          <w:rFonts w:ascii="Times New Roman" w:eastAsia="Times New Roman" w:hAnsi="Times New Roman" w:cs="Times New Roman"/>
          <w:sz w:val="24"/>
          <w:szCs w:val="24"/>
        </w:rPr>
        <w:t>digital y con la ejecución, en general, de la política de gobierno digital.</w:t>
      </w:r>
      <w:r w:rsidR="0037613D">
        <w:rPr>
          <w:rFonts w:ascii="Times New Roman" w:eastAsia="Times New Roman" w:hAnsi="Times New Roman" w:cs="Times New Roman"/>
          <w:sz w:val="24"/>
          <w:szCs w:val="24"/>
        </w:rPr>
        <w:t xml:space="preserve"> </w:t>
      </w:r>
    </w:p>
    <w:p w14:paraId="45328B5A" w14:textId="77777777" w:rsidR="0020297D" w:rsidRDefault="0020297D" w:rsidP="0037613D">
      <w:pPr>
        <w:spacing w:after="0" w:line="360" w:lineRule="auto"/>
        <w:jc w:val="both"/>
        <w:rPr>
          <w:rFonts w:ascii="Times New Roman" w:eastAsia="Times New Roman" w:hAnsi="Times New Roman" w:cs="Times New Roman"/>
          <w:sz w:val="24"/>
          <w:szCs w:val="24"/>
        </w:rPr>
      </w:pPr>
    </w:p>
    <w:p w14:paraId="07D18E91" w14:textId="0FF75F20" w:rsidR="00B428F3" w:rsidRDefault="0037613D" w:rsidP="00B428F3">
      <w:pPr>
        <w:spacing w:after="0" w:line="36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Micitt</w:t>
      </w:r>
      <w:proofErr w:type="spellEnd"/>
      <w:r>
        <w:rPr>
          <w:rFonts w:ascii="Times New Roman" w:eastAsia="Times New Roman" w:hAnsi="Times New Roman" w:cs="Times New Roman"/>
          <w:sz w:val="24"/>
          <w:szCs w:val="24"/>
        </w:rPr>
        <w:t xml:space="preserve"> definirá e instruirá a </w:t>
      </w:r>
      <w:r w:rsidRPr="00B428F3">
        <w:rPr>
          <w:rFonts w:ascii="Times New Roman" w:eastAsia="Times New Roman" w:hAnsi="Times New Roman" w:cs="Times New Roman"/>
          <w:sz w:val="24"/>
          <w:szCs w:val="24"/>
        </w:rPr>
        <w:t>la</w:t>
      </w:r>
      <w:r>
        <w:rPr>
          <w:rFonts w:ascii="Times New Roman" w:eastAsia="Times New Roman" w:hAnsi="Times New Roman" w:cs="Times New Roman"/>
          <w:sz w:val="24"/>
          <w:szCs w:val="24"/>
        </w:rPr>
        <w:t xml:space="preserve"> ANGD</w:t>
      </w:r>
      <w:r w:rsidRPr="00B428F3">
        <w:rPr>
          <w:rFonts w:ascii="Times New Roman" w:eastAsia="Times New Roman" w:hAnsi="Times New Roman" w:cs="Times New Roman"/>
          <w:sz w:val="24"/>
          <w:szCs w:val="24"/>
        </w:rPr>
        <w:t xml:space="preserve"> sobre el modo de ejecución</w:t>
      </w:r>
      <w:r>
        <w:rPr>
          <w:rFonts w:ascii="Times New Roman" w:eastAsia="Times New Roman" w:hAnsi="Times New Roman" w:cs="Times New Roman"/>
          <w:sz w:val="24"/>
          <w:szCs w:val="24"/>
        </w:rPr>
        <w:t xml:space="preserve"> de la </w:t>
      </w:r>
      <w:r w:rsidRPr="00B428F3">
        <w:rPr>
          <w:rFonts w:ascii="Times New Roman" w:eastAsia="Times New Roman" w:hAnsi="Times New Roman" w:cs="Times New Roman"/>
          <w:sz w:val="24"/>
          <w:szCs w:val="24"/>
        </w:rPr>
        <w:t>política pública.</w:t>
      </w:r>
    </w:p>
    <w:p w14:paraId="3D0721AD" w14:textId="77777777" w:rsidR="009924BF" w:rsidRDefault="009924BF" w:rsidP="00B428F3">
      <w:pPr>
        <w:spacing w:after="0" w:line="360" w:lineRule="auto"/>
        <w:jc w:val="both"/>
        <w:rPr>
          <w:rFonts w:ascii="Times New Roman" w:eastAsia="Times New Roman" w:hAnsi="Times New Roman" w:cs="Times New Roman"/>
          <w:sz w:val="24"/>
          <w:szCs w:val="24"/>
        </w:rPr>
      </w:pPr>
    </w:p>
    <w:p w14:paraId="12F8D896" w14:textId="77777777" w:rsidR="009217AE" w:rsidRDefault="009924BF" w:rsidP="00603217">
      <w:pPr>
        <w:spacing w:after="0" w:line="360" w:lineRule="auto"/>
        <w:jc w:val="both"/>
        <w:rPr>
          <w:rFonts w:ascii="Times New Roman" w:eastAsia="Times New Roman" w:hAnsi="Times New Roman" w:cs="Times New Roman"/>
          <w:sz w:val="24"/>
          <w:szCs w:val="24"/>
        </w:rPr>
      </w:pPr>
      <w:r w:rsidRPr="00B428F3">
        <w:rPr>
          <w:rFonts w:ascii="Times New Roman" w:eastAsia="Times New Roman" w:hAnsi="Times New Roman" w:cs="Times New Roman"/>
          <w:sz w:val="24"/>
          <w:szCs w:val="24"/>
        </w:rPr>
        <w:t xml:space="preserve">Fuera de aquellas competencias desconcentradas; el </w:t>
      </w:r>
      <w:proofErr w:type="spellStart"/>
      <w:r w:rsidR="00F76AD3">
        <w:rPr>
          <w:rFonts w:ascii="Times New Roman" w:eastAsia="Times New Roman" w:hAnsi="Times New Roman" w:cs="Times New Roman"/>
          <w:sz w:val="24"/>
          <w:szCs w:val="24"/>
        </w:rPr>
        <w:t>Mictt</w:t>
      </w:r>
      <w:proofErr w:type="spellEnd"/>
      <w:r w:rsidRPr="00B428F3">
        <w:rPr>
          <w:rFonts w:ascii="Times New Roman" w:eastAsia="Times New Roman" w:hAnsi="Times New Roman" w:cs="Times New Roman"/>
          <w:sz w:val="24"/>
          <w:szCs w:val="24"/>
        </w:rPr>
        <w:t>, retiene las competencias para la</w:t>
      </w:r>
      <w:r>
        <w:rPr>
          <w:rFonts w:ascii="Times New Roman" w:eastAsia="Times New Roman" w:hAnsi="Times New Roman" w:cs="Times New Roman"/>
          <w:sz w:val="24"/>
          <w:szCs w:val="24"/>
        </w:rPr>
        <w:t xml:space="preserve"> </w:t>
      </w:r>
      <w:r w:rsidRPr="00B428F3">
        <w:rPr>
          <w:rFonts w:ascii="Times New Roman" w:eastAsia="Times New Roman" w:hAnsi="Times New Roman" w:cs="Times New Roman"/>
          <w:sz w:val="24"/>
          <w:szCs w:val="24"/>
        </w:rPr>
        <w:t>gestión de la ANGD</w:t>
      </w:r>
      <w:r w:rsidR="00221C64">
        <w:rPr>
          <w:rFonts w:ascii="Times New Roman" w:eastAsia="Times New Roman" w:hAnsi="Times New Roman" w:cs="Times New Roman"/>
          <w:sz w:val="24"/>
          <w:szCs w:val="24"/>
        </w:rPr>
        <w:t>, e</w:t>
      </w:r>
      <w:r w:rsidRPr="00B428F3">
        <w:rPr>
          <w:rFonts w:ascii="Times New Roman" w:eastAsia="Times New Roman" w:hAnsi="Times New Roman" w:cs="Times New Roman"/>
          <w:sz w:val="24"/>
          <w:szCs w:val="24"/>
        </w:rPr>
        <w:t xml:space="preserve">specíficamente, las </w:t>
      </w:r>
      <w:r w:rsidR="00221C64">
        <w:rPr>
          <w:rFonts w:ascii="Times New Roman" w:eastAsia="Times New Roman" w:hAnsi="Times New Roman" w:cs="Times New Roman"/>
          <w:sz w:val="24"/>
          <w:szCs w:val="24"/>
        </w:rPr>
        <w:t>que están</w:t>
      </w:r>
      <w:r>
        <w:rPr>
          <w:rFonts w:ascii="Times New Roman" w:eastAsia="Times New Roman" w:hAnsi="Times New Roman" w:cs="Times New Roman"/>
          <w:sz w:val="24"/>
          <w:szCs w:val="24"/>
        </w:rPr>
        <w:t xml:space="preserve"> </w:t>
      </w:r>
      <w:r w:rsidRPr="00B428F3">
        <w:rPr>
          <w:rFonts w:ascii="Times New Roman" w:eastAsia="Times New Roman" w:hAnsi="Times New Roman" w:cs="Times New Roman"/>
          <w:sz w:val="24"/>
          <w:szCs w:val="24"/>
        </w:rPr>
        <w:t>relacionadas con el nombramiento de</w:t>
      </w:r>
      <w:r w:rsidR="007B5315">
        <w:rPr>
          <w:rFonts w:ascii="Times New Roman" w:eastAsia="Times New Roman" w:hAnsi="Times New Roman" w:cs="Times New Roman"/>
          <w:sz w:val="24"/>
          <w:szCs w:val="24"/>
        </w:rPr>
        <w:t xml:space="preserve"> </w:t>
      </w:r>
      <w:r w:rsidR="00250630">
        <w:rPr>
          <w:rFonts w:ascii="Times New Roman" w:eastAsia="Times New Roman" w:hAnsi="Times New Roman" w:cs="Times New Roman"/>
          <w:sz w:val="24"/>
          <w:szCs w:val="24"/>
        </w:rPr>
        <w:lastRenderedPageBreak/>
        <w:t>su</w:t>
      </w:r>
      <w:r w:rsidR="007B5315">
        <w:rPr>
          <w:rFonts w:ascii="Times New Roman" w:eastAsia="Times New Roman" w:hAnsi="Times New Roman" w:cs="Times New Roman"/>
          <w:sz w:val="24"/>
          <w:szCs w:val="24"/>
        </w:rPr>
        <w:t>s</w:t>
      </w:r>
      <w:r w:rsidRPr="00B428F3">
        <w:rPr>
          <w:rFonts w:ascii="Times New Roman" w:eastAsia="Times New Roman" w:hAnsi="Times New Roman" w:cs="Times New Roman"/>
          <w:sz w:val="24"/>
          <w:szCs w:val="24"/>
        </w:rPr>
        <w:t xml:space="preserve"> persona</w:t>
      </w:r>
      <w:r w:rsidR="007B5315">
        <w:rPr>
          <w:rFonts w:ascii="Times New Roman" w:eastAsia="Times New Roman" w:hAnsi="Times New Roman" w:cs="Times New Roman"/>
          <w:sz w:val="24"/>
          <w:szCs w:val="24"/>
        </w:rPr>
        <w:t>s funcionarias</w:t>
      </w:r>
      <w:r w:rsidR="00326DC8">
        <w:rPr>
          <w:rFonts w:ascii="Times New Roman" w:eastAsia="Times New Roman" w:hAnsi="Times New Roman" w:cs="Times New Roman"/>
          <w:sz w:val="24"/>
          <w:szCs w:val="24"/>
        </w:rPr>
        <w:t>;</w:t>
      </w:r>
      <w:r w:rsidRPr="00B428F3">
        <w:rPr>
          <w:rFonts w:ascii="Times New Roman" w:eastAsia="Times New Roman" w:hAnsi="Times New Roman" w:cs="Times New Roman"/>
          <w:sz w:val="24"/>
          <w:szCs w:val="24"/>
        </w:rPr>
        <w:t xml:space="preserve"> excepción hecha del</w:t>
      </w:r>
      <w:r>
        <w:rPr>
          <w:rFonts w:ascii="Times New Roman" w:eastAsia="Times New Roman" w:hAnsi="Times New Roman" w:cs="Times New Roman"/>
          <w:sz w:val="24"/>
          <w:szCs w:val="24"/>
        </w:rPr>
        <w:t xml:space="preserve"> </w:t>
      </w:r>
      <w:r w:rsidRPr="00B428F3">
        <w:rPr>
          <w:rFonts w:ascii="Times New Roman" w:eastAsia="Times New Roman" w:hAnsi="Times New Roman" w:cs="Times New Roman"/>
          <w:sz w:val="24"/>
          <w:szCs w:val="24"/>
        </w:rPr>
        <w:t>nombramiento y destitución del Gerente</w:t>
      </w:r>
      <w:r w:rsidR="00326DC8">
        <w:rPr>
          <w:rFonts w:ascii="Times New Roman" w:eastAsia="Times New Roman" w:hAnsi="Times New Roman" w:cs="Times New Roman"/>
          <w:sz w:val="24"/>
          <w:szCs w:val="24"/>
        </w:rPr>
        <w:t xml:space="preserve">, pues </w:t>
      </w:r>
      <w:r w:rsidRPr="00B428F3">
        <w:rPr>
          <w:rFonts w:ascii="Times New Roman" w:eastAsia="Times New Roman" w:hAnsi="Times New Roman" w:cs="Times New Roman"/>
          <w:sz w:val="24"/>
          <w:szCs w:val="24"/>
        </w:rPr>
        <w:t>es una competencia de la Junta Directiva</w:t>
      </w:r>
      <w:r>
        <w:rPr>
          <w:rFonts w:ascii="Times New Roman" w:eastAsia="Times New Roman" w:hAnsi="Times New Roman" w:cs="Times New Roman"/>
          <w:sz w:val="24"/>
          <w:szCs w:val="24"/>
        </w:rPr>
        <w:t xml:space="preserve"> </w:t>
      </w:r>
      <w:r w:rsidRPr="00B428F3">
        <w:rPr>
          <w:rFonts w:ascii="Times New Roman" w:eastAsia="Times New Roman" w:hAnsi="Times New Roman" w:cs="Times New Roman"/>
          <w:sz w:val="24"/>
          <w:szCs w:val="24"/>
        </w:rPr>
        <w:t>de la A</w:t>
      </w:r>
      <w:r>
        <w:rPr>
          <w:rFonts w:ascii="Times New Roman" w:eastAsia="Times New Roman" w:hAnsi="Times New Roman" w:cs="Times New Roman"/>
          <w:sz w:val="24"/>
          <w:szCs w:val="24"/>
        </w:rPr>
        <w:t>NGD</w:t>
      </w:r>
      <w:r w:rsidR="00AC697F">
        <w:rPr>
          <w:rFonts w:ascii="Times New Roman" w:eastAsia="Times New Roman" w:hAnsi="Times New Roman" w:cs="Times New Roman"/>
          <w:sz w:val="24"/>
          <w:szCs w:val="24"/>
        </w:rPr>
        <w:t xml:space="preserve">. </w:t>
      </w:r>
    </w:p>
    <w:p w14:paraId="74390FFF" w14:textId="77777777" w:rsidR="009217AE" w:rsidRDefault="009217AE" w:rsidP="00603217">
      <w:pPr>
        <w:spacing w:after="0" w:line="360" w:lineRule="auto"/>
        <w:jc w:val="both"/>
        <w:rPr>
          <w:rFonts w:ascii="Times New Roman" w:eastAsia="Times New Roman" w:hAnsi="Times New Roman" w:cs="Times New Roman"/>
          <w:sz w:val="24"/>
          <w:szCs w:val="24"/>
        </w:rPr>
      </w:pPr>
    </w:p>
    <w:p w14:paraId="261BD9D5" w14:textId="000513F7" w:rsidR="00603217" w:rsidRDefault="00AC697F" w:rsidP="00603217">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sidR="00603217">
        <w:rPr>
          <w:rFonts w:ascii="Times New Roman" w:eastAsia="Times New Roman" w:hAnsi="Times New Roman" w:cs="Times New Roman"/>
          <w:sz w:val="24"/>
          <w:szCs w:val="24"/>
        </w:rPr>
        <w:t>demás</w:t>
      </w:r>
      <w:r>
        <w:rPr>
          <w:rFonts w:ascii="Times New Roman" w:eastAsia="Times New Roman" w:hAnsi="Times New Roman" w:cs="Times New Roman"/>
          <w:sz w:val="24"/>
          <w:szCs w:val="24"/>
        </w:rPr>
        <w:t>,</w:t>
      </w:r>
      <w:r w:rsidR="009217AE">
        <w:rPr>
          <w:rFonts w:ascii="Times New Roman" w:eastAsia="Times New Roman" w:hAnsi="Times New Roman" w:cs="Times New Roman"/>
          <w:sz w:val="24"/>
          <w:szCs w:val="24"/>
        </w:rPr>
        <w:t xml:space="preserve"> la ANGD</w:t>
      </w:r>
      <w:r w:rsidR="00603217">
        <w:rPr>
          <w:rFonts w:ascii="Times New Roman" w:eastAsia="Times New Roman" w:hAnsi="Times New Roman" w:cs="Times New Roman"/>
          <w:sz w:val="24"/>
          <w:szCs w:val="24"/>
        </w:rPr>
        <w:t xml:space="preserve"> </w:t>
      </w:r>
      <w:r w:rsidR="00603217" w:rsidRPr="00603217">
        <w:rPr>
          <w:rFonts w:ascii="Times New Roman" w:eastAsia="Times New Roman" w:hAnsi="Times New Roman" w:cs="Times New Roman"/>
          <w:sz w:val="24"/>
          <w:szCs w:val="24"/>
        </w:rPr>
        <w:t>depende del Ministerio de</w:t>
      </w:r>
      <w:r w:rsidR="00603217">
        <w:rPr>
          <w:rFonts w:ascii="Times New Roman" w:eastAsia="Times New Roman" w:hAnsi="Times New Roman" w:cs="Times New Roman"/>
          <w:sz w:val="24"/>
          <w:szCs w:val="24"/>
        </w:rPr>
        <w:t xml:space="preserve"> </w:t>
      </w:r>
      <w:r w:rsidR="00603217" w:rsidRPr="00603217">
        <w:rPr>
          <w:rFonts w:ascii="Times New Roman" w:eastAsia="Times New Roman" w:hAnsi="Times New Roman" w:cs="Times New Roman"/>
          <w:sz w:val="24"/>
          <w:szCs w:val="24"/>
        </w:rPr>
        <w:t>Ciencia, Innovación, Tecnología y Telecomunicaciones en las materias relacionadas</w:t>
      </w:r>
      <w:r w:rsidR="00603217">
        <w:rPr>
          <w:rFonts w:ascii="Times New Roman" w:eastAsia="Times New Roman" w:hAnsi="Times New Roman" w:cs="Times New Roman"/>
          <w:sz w:val="24"/>
          <w:szCs w:val="24"/>
        </w:rPr>
        <w:t xml:space="preserve"> </w:t>
      </w:r>
      <w:r w:rsidR="00603217" w:rsidRPr="00603217">
        <w:rPr>
          <w:rFonts w:ascii="Times New Roman" w:eastAsia="Times New Roman" w:hAnsi="Times New Roman" w:cs="Times New Roman"/>
          <w:sz w:val="24"/>
          <w:szCs w:val="24"/>
        </w:rPr>
        <w:t>con la administración financiera y presupuestaria, asimismo en relación con la función</w:t>
      </w:r>
      <w:r w:rsidR="00603217">
        <w:rPr>
          <w:rFonts w:ascii="Times New Roman" w:eastAsia="Times New Roman" w:hAnsi="Times New Roman" w:cs="Times New Roman"/>
          <w:sz w:val="24"/>
          <w:szCs w:val="24"/>
        </w:rPr>
        <w:t xml:space="preserve"> </w:t>
      </w:r>
      <w:r w:rsidR="00603217" w:rsidRPr="00603217">
        <w:rPr>
          <w:rFonts w:ascii="Times New Roman" w:eastAsia="Times New Roman" w:hAnsi="Times New Roman" w:cs="Times New Roman"/>
          <w:sz w:val="24"/>
          <w:szCs w:val="24"/>
        </w:rPr>
        <w:t xml:space="preserve">de proveeduría y contratación </w:t>
      </w:r>
      <w:r w:rsidR="009217AE">
        <w:rPr>
          <w:rFonts w:ascii="Times New Roman" w:eastAsia="Times New Roman" w:hAnsi="Times New Roman" w:cs="Times New Roman"/>
          <w:sz w:val="24"/>
          <w:szCs w:val="24"/>
        </w:rPr>
        <w:t>pública</w:t>
      </w:r>
      <w:r w:rsidR="00603217" w:rsidRPr="00603217">
        <w:rPr>
          <w:rFonts w:ascii="Times New Roman" w:eastAsia="Times New Roman" w:hAnsi="Times New Roman" w:cs="Times New Roman"/>
          <w:sz w:val="24"/>
          <w:szCs w:val="24"/>
        </w:rPr>
        <w:t>.</w:t>
      </w:r>
    </w:p>
    <w:p w14:paraId="7EE607D4" w14:textId="77777777" w:rsidR="00603217" w:rsidRPr="001A640B" w:rsidRDefault="00603217" w:rsidP="00603217">
      <w:pPr>
        <w:spacing w:after="0" w:line="360" w:lineRule="auto"/>
        <w:jc w:val="both"/>
        <w:rPr>
          <w:rFonts w:ascii="Times New Roman" w:eastAsia="Times New Roman" w:hAnsi="Times New Roman" w:cs="Times New Roman"/>
          <w:sz w:val="24"/>
          <w:szCs w:val="24"/>
        </w:rPr>
      </w:pPr>
    </w:p>
    <w:p w14:paraId="72BB1C99" w14:textId="353745D6" w:rsidR="00E331E2" w:rsidRPr="00B428F3" w:rsidRDefault="00B428F3" w:rsidP="00E331E2">
      <w:pPr>
        <w:spacing w:after="0" w:line="360" w:lineRule="auto"/>
        <w:jc w:val="both"/>
        <w:rPr>
          <w:rFonts w:ascii="Times New Roman" w:eastAsia="Times New Roman" w:hAnsi="Times New Roman" w:cs="Times New Roman"/>
          <w:sz w:val="24"/>
          <w:szCs w:val="24"/>
        </w:rPr>
      </w:pPr>
      <w:r w:rsidRPr="00B428F3">
        <w:rPr>
          <w:rFonts w:ascii="Times New Roman" w:eastAsia="Times New Roman" w:hAnsi="Times New Roman" w:cs="Times New Roman"/>
          <w:sz w:val="24"/>
          <w:szCs w:val="24"/>
        </w:rPr>
        <w:t xml:space="preserve">El </w:t>
      </w:r>
      <w:proofErr w:type="spellStart"/>
      <w:r w:rsidR="00777E57">
        <w:rPr>
          <w:rFonts w:ascii="Times New Roman" w:eastAsia="Times New Roman" w:hAnsi="Times New Roman" w:cs="Times New Roman"/>
          <w:sz w:val="24"/>
          <w:szCs w:val="24"/>
        </w:rPr>
        <w:t>Micitt</w:t>
      </w:r>
      <w:proofErr w:type="spellEnd"/>
      <w:r w:rsidRPr="00B428F3">
        <w:rPr>
          <w:rFonts w:ascii="Times New Roman" w:eastAsia="Times New Roman" w:hAnsi="Times New Roman" w:cs="Times New Roman"/>
          <w:sz w:val="24"/>
          <w:szCs w:val="24"/>
        </w:rPr>
        <w:t xml:space="preserve"> p</w:t>
      </w:r>
      <w:r w:rsidR="00E331E2">
        <w:rPr>
          <w:rFonts w:ascii="Times New Roman" w:eastAsia="Times New Roman" w:hAnsi="Times New Roman" w:cs="Times New Roman"/>
          <w:sz w:val="24"/>
          <w:szCs w:val="24"/>
        </w:rPr>
        <w:t xml:space="preserve">odrá </w:t>
      </w:r>
      <w:r w:rsidRPr="00B428F3">
        <w:rPr>
          <w:rFonts w:ascii="Times New Roman" w:eastAsia="Times New Roman" w:hAnsi="Times New Roman" w:cs="Times New Roman"/>
          <w:sz w:val="24"/>
          <w:szCs w:val="24"/>
        </w:rPr>
        <w:t>girar órdenes particulares, instrucciones o circulares sobre el modo de ejercicio de las</w:t>
      </w:r>
      <w:r w:rsidR="00E331E2">
        <w:rPr>
          <w:rFonts w:ascii="Times New Roman" w:eastAsia="Times New Roman" w:hAnsi="Times New Roman" w:cs="Times New Roman"/>
          <w:sz w:val="24"/>
          <w:szCs w:val="24"/>
        </w:rPr>
        <w:t xml:space="preserve"> </w:t>
      </w:r>
      <w:r w:rsidRPr="00B428F3">
        <w:rPr>
          <w:rFonts w:ascii="Times New Roman" w:eastAsia="Times New Roman" w:hAnsi="Times New Roman" w:cs="Times New Roman"/>
          <w:sz w:val="24"/>
          <w:szCs w:val="24"/>
        </w:rPr>
        <w:t>funciones de la AN</w:t>
      </w:r>
      <w:r w:rsidR="00E331E2">
        <w:rPr>
          <w:rFonts w:ascii="Times New Roman" w:eastAsia="Times New Roman" w:hAnsi="Times New Roman" w:cs="Times New Roman"/>
          <w:sz w:val="24"/>
          <w:szCs w:val="24"/>
        </w:rPr>
        <w:t>G</w:t>
      </w:r>
      <w:r w:rsidRPr="00B428F3">
        <w:rPr>
          <w:rFonts w:ascii="Times New Roman" w:eastAsia="Times New Roman" w:hAnsi="Times New Roman" w:cs="Times New Roman"/>
          <w:sz w:val="24"/>
          <w:szCs w:val="24"/>
        </w:rPr>
        <w:t>D</w:t>
      </w:r>
      <w:r w:rsidR="00863457">
        <w:rPr>
          <w:rFonts w:ascii="Times New Roman" w:eastAsia="Times New Roman" w:hAnsi="Times New Roman" w:cs="Times New Roman"/>
          <w:sz w:val="24"/>
          <w:szCs w:val="24"/>
        </w:rPr>
        <w:t>; sin embargo, la</w:t>
      </w:r>
      <w:r w:rsidR="00863457" w:rsidRPr="00863457">
        <w:rPr>
          <w:rFonts w:ascii="Times New Roman" w:eastAsia="Times New Roman" w:hAnsi="Times New Roman" w:cs="Times New Roman"/>
          <w:sz w:val="24"/>
          <w:szCs w:val="24"/>
        </w:rPr>
        <w:t xml:space="preserve"> ministr</w:t>
      </w:r>
      <w:r w:rsidR="00863457">
        <w:rPr>
          <w:rFonts w:ascii="Times New Roman" w:eastAsia="Times New Roman" w:hAnsi="Times New Roman" w:cs="Times New Roman"/>
          <w:sz w:val="24"/>
          <w:szCs w:val="24"/>
        </w:rPr>
        <w:t>a</w:t>
      </w:r>
      <w:r w:rsidR="00863457" w:rsidRPr="00863457">
        <w:rPr>
          <w:rFonts w:ascii="Times New Roman" w:eastAsia="Times New Roman" w:hAnsi="Times New Roman" w:cs="Times New Roman"/>
          <w:sz w:val="24"/>
          <w:szCs w:val="24"/>
        </w:rPr>
        <w:t xml:space="preserve"> de Ciencia, Innovación, Tecnología y Te</w:t>
      </w:r>
      <w:r w:rsidR="001D105F">
        <w:rPr>
          <w:rFonts w:ascii="Times New Roman" w:eastAsia="Times New Roman" w:hAnsi="Times New Roman" w:cs="Times New Roman"/>
          <w:sz w:val="24"/>
          <w:szCs w:val="24"/>
        </w:rPr>
        <w:t>lecomunicaciones</w:t>
      </w:r>
      <w:r w:rsidR="00863457" w:rsidRPr="00863457">
        <w:rPr>
          <w:rFonts w:ascii="Times New Roman" w:eastAsia="Times New Roman" w:hAnsi="Times New Roman" w:cs="Times New Roman"/>
          <w:sz w:val="24"/>
          <w:szCs w:val="24"/>
        </w:rPr>
        <w:t xml:space="preserve"> no p</w:t>
      </w:r>
      <w:r w:rsidR="00863457">
        <w:rPr>
          <w:rFonts w:ascii="Times New Roman" w:eastAsia="Times New Roman" w:hAnsi="Times New Roman" w:cs="Times New Roman"/>
          <w:sz w:val="24"/>
          <w:szCs w:val="24"/>
        </w:rPr>
        <w:t>odrá</w:t>
      </w:r>
      <w:r w:rsidR="00863457" w:rsidRPr="00863457">
        <w:rPr>
          <w:rFonts w:ascii="Times New Roman" w:eastAsia="Times New Roman" w:hAnsi="Times New Roman" w:cs="Times New Roman"/>
          <w:sz w:val="24"/>
          <w:szCs w:val="24"/>
        </w:rPr>
        <w:t xml:space="preserve"> revisar o sustituir</w:t>
      </w:r>
      <w:r w:rsidR="00863457">
        <w:rPr>
          <w:rFonts w:ascii="Times New Roman" w:eastAsia="Times New Roman" w:hAnsi="Times New Roman" w:cs="Times New Roman"/>
          <w:sz w:val="24"/>
          <w:szCs w:val="24"/>
        </w:rPr>
        <w:t xml:space="preserve"> </w:t>
      </w:r>
      <w:r w:rsidR="00863457" w:rsidRPr="00863457">
        <w:rPr>
          <w:rFonts w:ascii="Times New Roman" w:eastAsia="Times New Roman" w:hAnsi="Times New Roman" w:cs="Times New Roman"/>
          <w:sz w:val="24"/>
          <w:szCs w:val="24"/>
        </w:rPr>
        <w:t xml:space="preserve">las decisiones que adopte </w:t>
      </w:r>
      <w:r w:rsidR="00863457">
        <w:rPr>
          <w:rFonts w:ascii="Times New Roman" w:eastAsia="Times New Roman" w:hAnsi="Times New Roman" w:cs="Times New Roman"/>
          <w:sz w:val="24"/>
          <w:szCs w:val="24"/>
        </w:rPr>
        <w:t>la</w:t>
      </w:r>
      <w:r w:rsidR="00863457" w:rsidRPr="00863457">
        <w:rPr>
          <w:rFonts w:ascii="Times New Roman" w:eastAsia="Times New Roman" w:hAnsi="Times New Roman" w:cs="Times New Roman"/>
          <w:sz w:val="24"/>
          <w:szCs w:val="24"/>
        </w:rPr>
        <w:t xml:space="preserve"> Junta Directiva</w:t>
      </w:r>
      <w:r w:rsidR="00863457">
        <w:rPr>
          <w:rFonts w:ascii="Times New Roman" w:eastAsia="Times New Roman" w:hAnsi="Times New Roman" w:cs="Times New Roman"/>
          <w:sz w:val="24"/>
          <w:szCs w:val="24"/>
        </w:rPr>
        <w:t xml:space="preserve"> de la ANGD</w:t>
      </w:r>
      <w:r w:rsidR="00863457" w:rsidRPr="00863457">
        <w:rPr>
          <w:rFonts w:ascii="Times New Roman" w:eastAsia="Times New Roman" w:hAnsi="Times New Roman" w:cs="Times New Roman"/>
          <w:sz w:val="24"/>
          <w:szCs w:val="24"/>
        </w:rPr>
        <w:t>. Tampoco p</w:t>
      </w:r>
      <w:r w:rsidR="00863457">
        <w:rPr>
          <w:rFonts w:ascii="Times New Roman" w:eastAsia="Times New Roman" w:hAnsi="Times New Roman" w:cs="Times New Roman"/>
          <w:sz w:val="24"/>
          <w:szCs w:val="24"/>
        </w:rPr>
        <w:t>odrá</w:t>
      </w:r>
      <w:r w:rsidR="00863457" w:rsidRPr="00863457">
        <w:rPr>
          <w:rFonts w:ascii="Times New Roman" w:eastAsia="Times New Roman" w:hAnsi="Times New Roman" w:cs="Times New Roman"/>
          <w:sz w:val="24"/>
          <w:szCs w:val="24"/>
        </w:rPr>
        <w:t xml:space="preserve"> avocarse la competencia</w:t>
      </w:r>
      <w:r w:rsidR="00863457">
        <w:rPr>
          <w:rFonts w:ascii="Times New Roman" w:eastAsia="Times New Roman" w:hAnsi="Times New Roman" w:cs="Times New Roman"/>
          <w:sz w:val="24"/>
          <w:szCs w:val="24"/>
        </w:rPr>
        <w:t xml:space="preserve"> </w:t>
      </w:r>
      <w:r w:rsidR="00863457" w:rsidRPr="00863457">
        <w:rPr>
          <w:rFonts w:ascii="Times New Roman" w:eastAsia="Times New Roman" w:hAnsi="Times New Roman" w:cs="Times New Roman"/>
          <w:sz w:val="24"/>
          <w:szCs w:val="24"/>
        </w:rPr>
        <w:t xml:space="preserve">de </w:t>
      </w:r>
      <w:r w:rsidR="00863457">
        <w:rPr>
          <w:rFonts w:ascii="Times New Roman" w:eastAsia="Times New Roman" w:hAnsi="Times New Roman" w:cs="Times New Roman"/>
          <w:sz w:val="24"/>
          <w:szCs w:val="24"/>
        </w:rPr>
        <w:t>est</w:t>
      </w:r>
      <w:r w:rsidR="00863457" w:rsidRPr="00863457">
        <w:rPr>
          <w:rFonts w:ascii="Times New Roman" w:eastAsia="Times New Roman" w:hAnsi="Times New Roman" w:cs="Times New Roman"/>
          <w:sz w:val="24"/>
          <w:szCs w:val="24"/>
        </w:rPr>
        <w:t xml:space="preserve">a Agencia en relación con las atribuciones </w:t>
      </w:r>
      <w:r w:rsidR="004F42C0">
        <w:rPr>
          <w:rFonts w:ascii="Times New Roman" w:eastAsia="Times New Roman" w:hAnsi="Times New Roman" w:cs="Times New Roman"/>
          <w:sz w:val="24"/>
          <w:szCs w:val="24"/>
        </w:rPr>
        <w:t>establecidas por el</w:t>
      </w:r>
      <w:r w:rsidR="00863457" w:rsidRPr="00863457">
        <w:rPr>
          <w:rFonts w:ascii="Times New Roman" w:eastAsia="Times New Roman" w:hAnsi="Times New Roman" w:cs="Times New Roman"/>
          <w:sz w:val="24"/>
          <w:szCs w:val="24"/>
        </w:rPr>
        <w:t xml:space="preserve"> artículo 10</w:t>
      </w:r>
      <w:r w:rsidR="00863457">
        <w:rPr>
          <w:rFonts w:ascii="Times New Roman" w:eastAsia="Times New Roman" w:hAnsi="Times New Roman" w:cs="Times New Roman"/>
          <w:sz w:val="24"/>
          <w:szCs w:val="24"/>
        </w:rPr>
        <w:t xml:space="preserve"> de la Ley </w:t>
      </w:r>
      <w:proofErr w:type="spellStart"/>
      <w:r w:rsidR="00863457">
        <w:rPr>
          <w:rFonts w:ascii="Times New Roman" w:eastAsia="Times New Roman" w:hAnsi="Times New Roman" w:cs="Times New Roman"/>
          <w:sz w:val="24"/>
          <w:szCs w:val="24"/>
        </w:rPr>
        <w:t>n</w:t>
      </w:r>
      <w:r w:rsidR="00863457" w:rsidRPr="00863457">
        <w:rPr>
          <w:rFonts w:ascii="Times New Roman" w:eastAsia="Times New Roman" w:hAnsi="Times New Roman" w:cs="Times New Roman"/>
          <w:sz w:val="24"/>
          <w:szCs w:val="24"/>
        </w:rPr>
        <w:t>.</w:t>
      </w:r>
      <w:r w:rsidR="00863457">
        <w:rPr>
          <w:rFonts w:ascii="Times New Roman" w:eastAsia="Times New Roman" w:hAnsi="Times New Roman" w:cs="Times New Roman"/>
          <w:sz w:val="24"/>
          <w:szCs w:val="24"/>
        </w:rPr>
        <w:t>°</w:t>
      </w:r>
      <w:proofErr w:type="spellEnd"/>
      <w:r w:rsidR="00863457">
        <w:rPr>
          <w:rFonts w:ascii="Times New Roman" w:eastAsia="Times New Roman" w:hAnsi="Times New Roman" w:cs="Times New Roman"/>
          <w:sz w:val="24"/>
          <w:szCs w:val="24"/>
        </w:rPr>
        <w:t xml:space="preserve"> 9943 y este reglamento.</w:t>
      </w:r>
      <w:r w:rsidR="001A640B">
        <w:rPr>
          <w:rFonts w:ascii="Times New Roman" w:eastAsia="Times New Roman" w:hAnsi="Times New Roman" w:cs="Times New Roman"/>
          <w:sz w:val="24"/>
          <w:szCs w:val="24"/>
        </w:rPr>
        <w:t xml:space="preserve"> </w:t>
      </w:r>
    </w:p>
    <w:p w14:paraId="5B753E5B" w14:textId="77777777" w:rsidR="00B428F3" w:rsidRPr="00D307DE" w:rsidRDefault="00B428F3" w:rsidP="00704B3F">
      <w:pPr>
        <w:spacing w:after="0" w:line="360" w:lineRule="auto"/>
        <w:jc w:val="both"/>
        <w:rPr>
          <w:rFonts w:ascii="Times New Roman" w:eastAsia="Times New Roman" w:hAnsi="Times New Roman" w:cs="Times New Roman"/>
          <w:color w:val="0000CC"/>
          <w:sz w:val="24"/>
          <w:szCs w:val="24"/>
        </w:rPr>
      </w:pPr>
    </w:p>
    <w:p w14:paraId="00B70255" w14:textId="1768712D" w:rsidR="00A02197" w:rsidRPr="00A02197" w:rsidRDefault="00A02197" w:rsidP="00704B3F">
      <w:pPr>
        <w:spacing w:after="0" w:line="360" w:lineRule="auto"/>
        <w:jc w:val="both"/>
        <w:rPr>
          <w:rFonts w:ascii="Times New Roman" w:hAnsi="Times New Roman" w:cs="Times New Roman"/>
          <w:color w:val="000000" w:themeColor="text1"/>
          <w:sz w:val="24"/>
          <w:szCs w:val="24"/>
        </w:rPr>
      </w:pPr>
      <w:r w:rsidRPr="00A02197">
        <w:rPr>
          <w:rFonts w:ascii="Times New Roman" w:eastAsia="Times New Roman" w:hAnsi="Times New Roman" w:cs="Times New Roman"/>
          <w:b/>
          <w:color w:val="000000" w:themeColor="text1"/>
          <w:sz w:val="24"/>
          <w:szCs w:val="24"/>
        </w:rPr>
        <w:t xml:space="preserve">Artículo </w:t>
      </w:r>
      <w:r w:rsidR="006328A3">
        <w:rPr>
          <w:rFonts w:ascii="Times New Roman" w:eastAsia="Times New Roman" w:hAnsi="Times New Roman" w:cs="Times New Roman"/>
          <w:b/>
          <w:color w:val="000000" w:themeColor="text1"/>
          <w:sz w:val="24"/>
          <w:szCs w:val="24"/>
        </w:rPr>
        <w:t>6</w:t>
      </w:r>
      <w:r w:rsidR="00402F41">
        <w:rPr>
          <w:rFonts w:ascii="Times New Roman" w:eastAsia="Times New Roman" w:hAnsi="Times New Roman" w:cs="Times New Roman"/>
          <w:b/>
          <w:color w:val="000000" w:themeColor="text1"/>
          <w:sz w:val="24"/>
          <w:szCs w:val="24"/>
        </w:rPr>
        <w:t>.</w:t>
      </w:r>
      <w:r w:rsidRPr="00A02197">
        <w:rPr>
          <w:rFonts w:ascii="Times New Roman" w:eastAsia="Times New Roman" w:hAnsi="Times New Roman" w:cs="Times New Roman"/>
          <w:b/>
          <w:color w:val="000000" w:themeColor="text1"/>
          <w:sz w:val="24"/>
          <w:szCs w:val="24"/>
        </w:rPr>
        <w:t>- Objetivos de la ANGD</w:t>
      </w:r>
      <w:r w:rsidRPr="00A02197">
        <w:rPr>
          <w:rFonts w:ascii="Times New Roman" w:hAnsi="Times New Roman" w:cs="Times New Roman"/>
          <w:color w:val="000000" w:themeColor="text1"/>
          <w:sz w:val="24"/>
          <w:szCs w:val="24"/>
        </w:rPr>
        <w:t>. </w:t>
      </w:r>
      <w:r w:rsidR="00D307DE" w:rsidRPr="00A02197">
        <w:rPr>
          <w:rFonts w:ascii="Times New Roman" w:hAnsi="Times New Roman" w:cs="Times New Roman"/>
          <w:color w:val="000000" w:themeColor="text1"/>
          <w:sz w:val="24"/>
          <w:szCs w:val="24"/>
        </w:rPr>
        <w:t>La ANGD es el órgano ejecutor de la política pública en materia de gobierno digital y desarrollo informático de la Administración Pública, en el ámbito de su competencia, para lo cual se definen los siguientes objetivos:</w:t>
      </w:r>
    </w:p>
    <w:p w14:paraId="61A49371" w14:textId="77777777" w:rsidR="00A02197" w:rsidRPr="00A02197" w:rsidRDefault="00A02197" w:rsidP="00704B3F">
      <w:pPr>
        <w:spacing w:after="0" w:line="360" w:lineRule="auto"/>
        <w:jc w:val="both"/>
        <w:rPr>
          <w:rFonts w:ascii="Times New Roman" w:hAnsi="Times New Roman" w:cs="Times New Roman"/>
          <w:color w:val="000000" w:themeColor="text1"/>
          <w:sz w:val="24"/>
          <w:szCs w:val="24"/>
        </w:rPr>
      </w:pPr>
    </w:p>
    <w:p w14:paraId="1428471B" w14:textId="4F754D33" w:rsidR="00D307DE" w:rsidRPr="001C57E0" w:rsidRDefault="00D307DE" w:rsidP="00704B3F">
      <w:pPr>
        <w:pStyle w:val="Prrafodelista"/>
        <w:numPr>
          <w:ilvl w:val="0"/>
          <w:numId w:val="10"/>
        </w:numPr>
        <w:spacing w:after="0" w:line="360" w:lineRule="auto"/>
        <w:rPr>
          <w:rFonts w:ascii="Times New Roman" w:hAnsi="Times New Roman" w:cs="Times New Roman"/>
          <w:sz w:val="24"/>
          <w:szCs w:val="24"/>
        </w:rPr>
      </w:pPr>
      <w:r w:rsidRPr="00A02197">
        <w:rPr>
          <w:rFonts w:ascii="Times New Roman" w:hAnsi="Times New Roman" w:cs="Times New Roman"/>
          <w:color w:val="000000" w:themeColor="text1"/>
          <w:sz w:val="24"/>
          <w:szCs w:val="24"/>
        </w:rPr>
        <w:t xml:space="preserve">Transformar y hacer más eficientes y efectivos los servicios transversales que las instituciones públicas brindan a los ciudadanos y las empresas, por medio del </w:t>
      </w:r>
      <w:r w:rsidRPr="001C57E0">
        <w:rPr>
          <w:rFonts w:ascii="Times New Roman" w:hAnsi="Times New Roman" w:cs="Times New Roman"/>
          <w:sz w:val="24"/>
          <w:szCs w:val="24"/>
        </w:rPr>
        <w:t>uso intensivo de las tecnologías de información y comunicación.</w:t>
      </w:r>
    </w:p>
    <w:p w14:paraId="683C8231" w14:textId="77777777" w:rsidR="00D307DE" w:rsidRPr="00D307DE" w:rsidRDefault="00D307DE" w:rsidP="00704B3F">
      <w:pPr>
        <w:spacing w:after="0" w:line="360" w:lineRule="auto"/>
        <w:jc w:val="both"/>
        <w:rPr>
          <w:rFonts w:ascii="Times New Roman" w:hAnsi="Times New Roman" w:cs="Times New Roman"/>
          <w:color w:val="7030A0"/>
          <w:sz w:val="24"/>
          <w:szCs w:val="24"/>
        </w:rPr>
      </w:pPr>
    </w:p>
    <w:p w14:paraId="745B7228" w14:textId="44A7BB88" w:rsidR="00D307DE" w:rsidRPr="00A02197" w:rsidRDefault="00D307DE" w:rsidP="00704B3F">
      <w:pPr>
        <w:pStyle w:val="Prrafodelista"/>
        <w:numPr>
          <w:ilvl w:val="0"/>
          <w:numId w:val="10"/>
        </w:numPr>
        <w:spacing w:after="0" w:line="360" w:lineRule="auto"/>
        <w:rPr>
          <w:rFonts w:ascii="Times New Roman" w:hAnsi="Times New Roman" w:cs="Times New Roman"/>
          <w:color w:val="7030A0"/>
          <w:sz w:val="24"/>
          <w:szCs w:val="24"/>
        </w:rPr>
      </w:pPr>
      <w:r w:rsidRPr="00A02197">
        <w:rPr>
          <w:rFonts w:ascii="Times New Roman" w:hAnsi="Times New Roman" w:cs="Times New Roman"/>
          <w:color w:val="000000" w:themeColor="text1"/>
          <w:sz w:val="24"/>
          <w:szCs w:val="24"/>
        </w:rPr>
        <w:t>Desarrollar proyectos y servicios transversales digitales para que faciliten y disminuyan los costos de los trámites del ciudadano y las empresas con la Administración Pública</w:t>
      </w:r>
      <w:r w:rsidRPr="00A02197">
        <w:rPr>
          <w:rFonts w:ascii="Times New Roman" w:hAnsi="Times New Roman" w:cs="Times New Roman"/>
          <w:color w:val="7030A0"/>
          <w:sz w:val="24"/>
          <w:szCs w:val="24"/>
        </w:rPr>
        <w:t>.</w:t>
      </w:r>
    </w:p>
    <w:p w14:paraId="733758FF" w14:textId="77777777" w:rsidR="00D307DE" w:rsidRPr="00D307DE" w:rsidRDefault="00D307DE" w:rsidP="00704B3F">
      <w:pPr>
        <w:spacing w:after="0" w:line="360" w:lineRule="auto"/>
        <w:jc w:val="both"/>
        <w:rPr>
          <w:rFonts w:ascii="Times New Roman" w:hAnsi="Times New Roman" w:cs="Times New Roman"/>
          <w:color w:val="7030A0"/>
          <w:sz w:val="24"/>
          <w:szCs w:val="24"/>
        </w:rPr>
      </w:pPr>
    </w:p>
    <w:p w14:paraId="2D5E2134" w14:textId="3511EB56" w:rsidR="00D307DE" w:rsidRPr="00FF5532" w:rsidRDefault="00D307DE" w:rsidP="00704B3F">
      <w:pPr>
        <w:pStyle w:val="Prrafodelista"/>
        <w:numPr>
          <w:ilvl w:val="0"/>
          <w:numId w:val="10"/>
        </w:numPr>
        <w:spacing w:after="0" w:line="360" w:lineRule="auto"/>
        <w:rPr>
          <w:rFonts w:ascii="Times New Roman" w:hAnsi="Times New Roman" w:cs="Times New Roman"/>
          <w:color w:val="000000" w:themeColor="text1"/>
          <w:sz w:val="24"/>
          <w:szCs w:val="24"/>
        </w:rPr>
      </w:pPr>
      <w:r w:rsidRPr="00FF5532">
        <w:rPr>
          <w:rFonts w:ascii="Times New Roman" w:hAnsi="Times New Roman" w:cs="Times New Roman"/>
          <w:color w:val="000000" w:themeColor="text1"/>
          <w:sz w:val="24"/>
          <w:szCs w:val="24"/>
        </w:rPr>
        <w:t>Implementar mecanismos de intercambio de información</w:t>
      </w:r>
      <w:r w:rsidRPr="001C57E0">
        <w:rPr>
          <w:rFonts w:ascii="Times New Roman" w:hAnsi="Times New Roman" w:cs="Times New Roman"/>
          <w:sz w:val="24"/>
          <w:szCs w:val="24"/>
        </w:rPr>
        <w:t xml:space="preserve">, identidad digital </w:t>
      </w:r>
      <w:r w:rsidRPr="00FF5532">
        <w:rPr>
          <w:rFonts w:ascii="Times New Roman" w:hAnsi="Times New Roman" w:cs="Times New Roman"/>
          <w:color w:val="000000" w:themeColor="text1"/>
          <w:sz w:val="24"/>
          <w:szCs w:val="24"/>
        </w:rPr>
        <w:t xml:space="preserve">e integración de los sistemas de información electrónica (interoperabilidad), con el </w:t>
      </w:r>
      <w:r w:rsidRPr="00FF5532">
        <w:rPr>
          <w:rFonts w:ascii="Times New Roman" w:hAnsi="Times New Roman" w:cs="Times New Roman"/>
          <w:color w:val="000000" w:themeColor="text1"/>
          <w:sz w:val="24"/>
          <w:szCs w:val="24"/>
        </w:rPr>
        <w:lastRenderedPageBreak/>
        <w:t>propósito de facilitar los servicios al ciudadano y generar ahorros significativos para la Administración Pública, la ciudadanía y las empresas.</w:t>
      </w:r>
    </w:p>
    <w:p w14:paraId="0F2C9765" w14:textId="77777777" w:rsidR="00D307DE" w:rsidRPr="00D307DE" w:rsidRDefault="00D307DE" w:rsidP="00704B3F">
      <w:pPr>
        <w:spacing w:after="0" w:line="360" w:lineRule="auto"/>
        <w:jc w:val="both"/>
        <w:rPr>
          <w:rFonts w:ascii="Times New Roman" w:hAnsi="Times New Roman" w:cs="Times New Roman"/>
          <w:color w:val="7030A0"/>
          <w:sz w:val="24"/>
          <w:szCs w:val="24"/>
        </w:rPr>
      </w:pPr>
    </w:p>
    <w:p w14:paraId="62A00A95" w14:textId="77777777" w:rsidR="00C13D96" w:rsidRPr="003A1E08" w:rsidRDefault="00D307DE" w:rsidP="00704B3F">
      <w:pPr>
        <w:pStyle w:val="Prrafodelista"/>
        <w:numPr>
          <w:ilvl w:val="0"/>
          <w:numId w:val="10"/>
        </w:numPr>
        <w:spacing w:after="0" w:line="360" w:lineRule="auto"/>
        <w:rPr>
          <w:rFonts w:ascii="Times New Roman" w:hAnsi="Times New Roman" w:cs="Times New Roman"/>
          <w:color w:val="000000" w:themeColor="text1"/>
          <w:sz w:val="24"/>
          <w:szCs w:val="24"/>
        </w:rPr>
      </w:pPr>
      <w:r w:rsidRPr="00FF5532">
        <w:rPr>
          <w:rFonts w:ascii="Times New Roman" w:hAnsi="Times New Roman" w:cs="Times New Roman"/>
          <w:color w:val="000000" w:themeColor="text1"/>
          <w:sz w:val="24"/>
          <w:szCs w:val="24"/>
        </w:rPr>
        <w:t xml:space="preserve">Habilitar y facilitar la transparencia en el acceso a la información pública, con el propósito de que los ciudadanos puedan auditar y exigir la rendición de cuentas del funcionamiento de las instituciones de la Administración Pública en materia de </w:t>
      </w:r>
      <w:r w:rsidRPr="003A1E08">
        <w:rPr>
          <w:rFonts w:ascii="Times New Roman" w:hAnsi="Times New Roman" w:cs="Times New Roman"/>
          <w:color w:val="000000" w:themeColor="text1"/>
          <w:sz w:val="24"/>
          <w:szCs w:val="24"/>
        </w:rPr>
        <w:t>gobierno digital.</w:t>
      </w:r>
    </w:p>
    <w:p w14:paraId="30C2E4F3" w14:textId="77777777" w:rsidR="00C13D96" w:rsidRPr="003A1E08" w:rsidRDefault="00C13D96" w:rsidP="00704B3F">
      <w:pPr>
        <w:pStyle w:val="Prrafodelista"/>
        <w:spacing w:line="360" w:lineRule="auto"/>
        <w:rPr>
          <w:rFonts w:ascii="Times New Roman" w:hAnsi="Times New Roman" w:cs="Times New Roman"/>
          <w:color w:val="000000" w:themeColor="text1"/>
          <w:sz w:val="24"/>
          <w:szCs w:val="24"/>
        </w:rPr>
      </w:pPr>
    </w:p>
    <w:p w14:paraId="4A644045" w14:textId="72DC26C9" w:rsidR="00D307DE" w:rsidRPr="00316D63" w:rsidRDefault="00C13D96" w:rsidP="00704B3F">
      <w:pPr>
        <w:pStyle w:val="Prrafodelista"/>
        <w:numPr>
          <w:ilvl w:val="0"/>
          <w:numId w:val="10"/>
        </w:numPr>
        <w:spacing w:after="0" w:line="360" w:lineRule="auto"/>
        <w:rPr>
          <w:rFonts w:ascii="Times New Roman" w:hAnsi="Times New Roman" w:cs="Times New Roman"/>
          <w:color w:val="000000" w:themeColor="text1"/>
          <w:sz w:val="24"/>
          <w:szCs w:val="24"/>
        </w:rPr>
      </w:pPr>
      <w:r w:rsidRPr="003A1E08">
        <w:rPr>
          <w:rFonts w:ascii="Times New Roman" w:hAnsi="Times New Roman" w:cs="Times New Roman"/>
          <w:color w:val="000000" w:themeColor="text1"/>
          <w:sz w:val="24"/>
          <w:szCs w:val="24"/>
        </w:rPr>
        <w:t>I</w:t>
      </w:r>
      <w:r w:rsidR="00D307DE" w:rsidRPr="003A1E08">
        <w:rPr>
          <w:rFonts w:ascii="Times New Roman" w:hAnsi="Times New Roman" w:cs="Times New Roman"/>
          <w:color w:val="000000" w:themeColor="text1"/>
          <w:sz w:val="24"/>
          <w:szCs w:val="24"/>
        </w:rPr>
        <w:t xml:space="preserve">dentificar opciones de cooperación nacional e internacional en coordinación con el </w:t>
      </w:r>
      <w:r w:rsidR="00D307DE" w:rsidRPr="001C57E0">
        <w:rPr>
          <w:rFonts w:ascii="Times New Roman" w:hAnsi="Times New Roman" w:cs="Times New Roman"/>
          <w:sz w:val="24"/>
          <w:szCs w:val="24"/>
        </w:rPr>
        <w:t>ente rector</w:t>
      </w:r>
      <w:r w:rsidR="00D307DE" w:rsidRPr="003A1E08">
        <w:rPr>
          <w:rFonts w:ascii="Times New Roman" w:hAnsi="Times New Roman" w:cs="Times New Roman"/>
          <w:color w:val="000000" w:themeColor="text1"/>
          <w:sz w:val="24"/>
          <w:szCs w:val="24"/>
        </w:rPr>
        <w:t xml:space="preserve">; las acciones de cooperación interinstitucional estarán dirigidas a fomentar la integración, </w:t>
      </w:r>
      <w:proofErr w:type="spellStart"/>
      <w:r w:rsidR="00D307DE" w:rsidRPr="003A1E08">
        <w:rPr>
          <w:rFonts w:ascii="Times New Roman" w:hAnsi="Times New Roman" w:cs="Times New Roman"/>
          <w:color w:val="000000" w:themeColor="text1"/>
          <w:sz w:val="24"/>
          <w:szCs w:val="24"/>
        </w:rPr>
        <w:t>cocreación</w:t>
      </w:r>
      <w:proofErr w:type="spellEnd"/>
      <w:r w:rsidR="00D307DE" w:rsidRPr="003A1E08">
        <w:rPr>
          <w:rFonts w:ascii="Times New Roman" w:hAnsi="Times New Roman" w:cs="Times New Roman"/>
          <w:color w:val="000000" w:themeColor="text1"/>
          <w:sz w:val="24"/>
          <w:szCs w:val="24"/>
        </w:rPr>
        <w:t xml:space="preserve"> y la transferencia de conocimiento tanto a nivel nacional como internacional, entre la administración pública, la academia, el sector privado y la </w:t>
      </w:r>
      <w:r w:rsidR="00D307DE" w:rsidRPr="00316D63">
        <w:rPr>
          <w:rFonts w:ascii="Times New Roman" w:hAnsi="Times New Roman" w:cs="Times New Roman"/>
          <w:color w:val="000000" w:themeColor="text1"/>
          <w:sz w:val="24"/>
          <w:szCs w:val="24"/>
        </w:rPr>
        <w:t>sociedad civil.</w:t>
      </w:r>
    </w:p>
    <w:p w14:paraId="03027C73" w14:textId="77777777" w:rsidR="00D307DE" w:rsidRPr="00316D63" w:rsidRDefault="00D307DE" w:rsidP="00704B3F">
      <w:pPr>
        <w:spacing w:after="0" w:line="360" w:lineRule="auto"/>
        <w:jc w:val="both"/>
        <w:rPr>
          <w:rFonts w:ascii="Times New Roman" w:hAnsi="Times New Roman" w:cs="Times New Roman"/>
          <w:color w:val="000000" w:themeColor="text1"/>
          <w:sz w:val="24"/>
          <w:szCs w:val="24"/>
        </w:rPr>
      </w:pPr>
    </w:p>
    <w:p w14:paraId="116CF20A" w14:textId="35955446" w:rsidR="00D307DE" w:rsidRPr="00316D63" w:rsidRDefault="00D307DE" w:rsidP="00704B3F">
      <w:pPr>
        <w:pStyle w:val="Prrafodelista"/>
        <w:numPr>
          <w:ilvl w:val="0"/>
          <w:numId w:val="10"/>
        </w:numPr>
        <w:spacing w:after="0" w:line="360" w:lineRule="auto"/>
        <w:rPr>
          <w:rFonts w:ascii="Times New Roman" w:hAnsi="Times New Roman" w:cs="Times New Roman"/>
          <w:color w:val="000000" w:themeColor="text1"/>
          <w:sz w:val="24"/>
          <w:szCs w:val="24"/>
        </w:rPr>
      </w:pPr>
      <w:r w:rsidRPr="00316D63">
        <w:rPr>
          <w:rFonts w:ascii="Times New Roman" w:hAnsi="Times New Roman" w:cs="Times New Roman"/>
          <w:color w:val="000000" w:themeColor="text1"/>
          <w:sz w:val="24"/>
          <w:szCs w:val="24"/>
        </w:rPr>
        <w:t>Generar propuestas para el desarrollo de los proyectos y servicios transversales o estratégicos, con base en la política pública emitida por el ente rector.</w:t>
      </w:r>
    </w:p>
    <w:p w14:paraId="1B8E2E32" w14:textId="77777777" w:rsidR="00D307DE" w:rsidRPr="00D307DE" w:rsidRDefault="00D307DE" w:rsidP="00704B3F">
      <w:pPr>
        <w:spacing w:after="0" w:line="360" w:lineRule="auto"/>
        <w:jc w:val="both"/>
        <w:rPr>
          <w:rFonts w:ascii="Times New Roman" w:hAnsi="Times New Roman" w:cs="Times New Roman"/>
          <w:color w:val="7030A0"/>
          <w:sz w:val="24"/>
          <w:szCs w:val="24"/>
        </w:rPr>
      </w:pPr>
    </w:p>
    <w:p w14:paraId="388F065C" w14:textId="07B31E48" w:rsidR="00D307DE" w:rsidRPr="001C57E0" w:rsidRDefault="00316D63" w:rsidP="00704B3F">
      <w:pPr>
        <w:pStyle w:val="Prrafodelista"/>
        <w:numPr>
          <w:ilvl w:val="0"/>
          <w:numId w:val="10"/>
        </w:numPr>
        <w:spacing w:after="0" w:line="360" w:lineRule="auto"/>
        <w:rPr>
          <w:rFonts w:ascii="Times New Roman" w:hAnsi="Times New Roman" w:cs="Times New Roman"/>
          <w:sz w:val="24"/>
          <w:szCs w:val="24"/>
        </w:rPr>
      </w:pPr>
      <w:r w:rsidRPr="001C57E0">
        <w:rPr>
          <w:rFonts w:ascii="Times New Roman" w:hAnsi="Times New Roman" w:cs="Times New Roman"/>
          <w:sz w:val="24"/>
          <w:szCs w:val="24"/>
        </w:rPr>
        <w:t xml:space="preserve">Presentar </w:t>
      </w:r>
      <w:r w:rsidR="00D307DE" w:rsidRPr="001C57E0">
        <w:rPr>
          <w:rFonts w:ascii="Times New Roman" w:hAnsi="Times New Roman" w:cs="Times New Roman"/>
          <w:sz w:val="24"/>
          <w:szCs w:val="24"/>
        </w:rPr>
        <w:t>propuestas de desarrollo de los proyectos y servicios transversales para la Administración Pública a la Junta Directiva para su respectiva aprobación, inclusión en el Plan Estratégico de la ANGD y cualquier otro trámite que se defina vía reglamento o por acuerdo de su Junta Directiva.</w:t>
      </w:r>
    </w:p>
    <w:p w14:paraId="61F3DB3A" w14:textId="77777777" w:rsidR="00D307DE" w:rsidRPr="00F94043" w:rsidRDefault="00D307DE" w:rsidP="00704B3F">
      <w:pPr>
        <w:spacing w:after="0" w:line="360" w:lineRule="auto"/>
        <w:jc w:val="both"/>
        <w:rPr>
          <w:rFonts w:ascii="Times New Roman" w:hAnsi="Times New Roman" w:cs="Times New Roman"/>
          <w:color w:val="000000" w:themeColor="text1"/>
          <w:sz w:val="24"/>
          <w:szCs w:val="24"/>
        </w:rPr>
      </w:pPr>
    </w:p>
    <w:p w14:paraId="632E17CF" w14:textId="61A5A95A" w:rsidR="00D307DE" w:rsidRPr="00F94043" w:rsidRDefault="00D307DE" w:rsidP="00704B3F">
      <w:pPr>
        <w:pStyle w:val="Prrafodelista"/>
        <w:numPr>
          <w:ilvl w:val="0"/>
          <w:numId w:val="10"/>
        </w:numPr>
        <w:spacing w:after="0" w:line="360" w:lineRule="auto"/>
        <w:rPr>
          <w:rFonts w:ascii="Times New Roman" w:hAnsi="Times New Roman" w:cs="Times New Roman"/>
          <w:color w:val="000000" w:themeColor="text1"/>
          <w:sz w:val="24"/>
          <w:szCs w:val="24"/>
        </w:rPr>
      </w:pPr>
      <w:r w:rsidRPr="00F94043">
        <w:rPr>
          <w:rFonts w:ascii="Times New Roman" w:hAnsi="Times New Roman" w:cs="Times New Roman"/>
          <w:color w:val="000000" w:themeColor="text1"/>
          <w:sz w:val="24"/>
          <w:szCs w:val="24"/>
        </w:rPr>
        <w:t>Coordinar con el ente rector la identificación de los proyectos y servicios transversales o estratégicos que puedan contribuir con el avance de la transformación digital, por medio de la implementación del gobierno digital del país. Para esta identificación se incluirán al sector público, el sector privado, la academia y la sociedad civil.</w:t>
      </w:r>
    </w:p>
    <w:p w14:paraId="5153DF3F" w14:textId="77777777" w:rsidR="00FB3326" w:rsidRDefault="00FB3326" w:rsidP="00BE5EC3">
      <w:pPr>
        <w:spacing w:after="0" w:line="240" w:lineRule="auto"/>
        <w:jc w:val="both"/>
        <w:rPr>
          <w:rFonts w:ascii="Times New Roman" w:eastAsia="Times New Roman" w:hAnsi="Times New Roman" w:cs="Times New Roman"/>
          <w:b/>
          <w:color w:val="000000" w:themeColor="text1"/>
          <w:sz w:val="24"/>
          <w:szCs w:val="24"/>
        </w:rPr>
      </w:pPr>
    </w:p>
    <w:p w14:paraId="45817F96" w14:textId="220DF832" w:rsidR="00BE5EC3" w:rsidRDefault="00AA0ADC" w:rsidP="001675C5">
      <w:pPr>
        <w:spacing w:after="0" w:line="360" w:lineRule="auto"/>
        <w:jc w:val="both"/>
        <w:rPr>
          <w:rFonts w:ascii="Times New Roman" w:hAnsi="Times New Roman" w:cs="Times New Roman"/>
          <w:color w:val="000000" w:themeColor="text1"/>
          <w:sz w:val="24"/>
          <w:szCs w:val="24"/>
        </w:rPr>
      </w:pPr>
      <w:r w:rsidRPr="00A02197">
        <w:rPr>
          <w:rFonts w:ascii="Times New Roman" w:eastAsia="Times New Roman" w:hAnsi="Times New Roman" w:cs="Times New Roman"/>
          <w:b/>
          <w:color w:val="000000" w:themeColor="text1"/>
          <w:sz w:val="24"/>
          <w:szCs w:val="24"/>
        </w:rPr>
        <w:t xml:space="preserve">Artículo </w:t>
      </w:r>
      <w:r w:rsidR="006328A3">
        <w:rPr>
          <w:rFonts w:ascii="Times New Roman" w:eastAsia="Times New Roman" w:hAnsi="Times New Roman" w:cs="Times New Roman"/>
          <w:b/>
          <w:color w:val="000000" w:themeColor="text1"/>
          <w:sz w:val="24"/>
          <w:szCs w:val="24"/>
        </w:rPr>
        <w:t>7</w:t>
      </w:r>
      <w:r w:rsidR="00402F41">
        <w:rPr>
          <w:rFonts w:ascii="Times New Roman" w:eastAsia="Times New Roman" w:hAnsi="Times New Roman" w:cs="Times New Roman"/>
          <w:b/>
          <w:color w:val="000000" w:themeColor="text1"/>
          <w:sz w:val="24"/>
          <w:szCs w:val="24"/>
        </w:rPr>
        <w:t>.</w:t>
      </w:r>
      <w:r w:rsidRPr="00A02197">
        <w:rPr>
          <w:rFonts w:ascii="Times New Roman" w:eastAsia="Times New Roman" w:hAnsi="Times New Roman" w:cs="Times New Roman"/>
          <w:b/>
          <w:color w:val="000000" w:themeColor="text1"/>
          <w:sz w:val="24"/>
          <w:szCs w:val="24"/>
        </w:rPr>
        <w:t xml:space="preserve">- </w:t>
      </w:r>
      <w:r>
        <w:rPr>
          <w:rFonts w:ascii="Times New Roman" w:eastAsia="Times New Roman" w:hAnsi="Times New Roman" w:cs="Times New Roman"/>
          <w:b/>
          <w:color w:val="000000" w:themeColor="text1"/>
          <w:sz w:val="24"/>
          <w:szCs w:val="24"/>
        </w:rPr>
        <w:t>Funciones</w:t>
      </w:r>
      <w:r w:rsidRPr="00A02197">
        <w:rPr>
          <w:rFonts w:ascii="Times New Roman" w:eastAsia="Times New Roman" w:hAnsi="Times New Roman" w:cs="Times New Roman"/>
          <w:b/>
          <w:color w:val="000000" w:themeColor="text1"/>
          <w:sz w:val="24"/>
          <w:szCs w:val="24"/>
        </w:rPr>
        <w:t xml:space="preserve"> de la ANGD</w:t>
      </w:r>
      <w:r w:rsidRPr="00A02197">
        <w:rPr>
          <w:rFonts w:ascii="Times New Roman" w:hAnsi="Times New Roman" w:cs="Times New Roman"/>
          <w:color w:val="000000" w:themeColor="text1"/>
          <w:sz w:val="24"/>
          <w:szCs w:val="24"/>
        </w:rPr>
        <w:t>. </w:t>
      </w:r>
      <w:r w:rsidRPr="004836D9">
        <w:rPr>
          <w:rFonts w:ascii="Times New Roman" w:hAnsi="Times New Roman" w:cs="Times New Roman"/>
          <w:color w:val="000000" w:themeColor="text1"/>
          <w:sz w:val="24"/>
          <w:szCs w:val="24"/>
        </w:rPr>
        <w:t xml:space="preserve"> </w:t>
      </w:r>
      <w:r w:rsidR="00BE5EC3" w:rsidRPr="00BE5EC3">
        <w:rPr>
          <w:rFonts w:ascii="Times New Roman" w:hAnsi="Times New Roman" w:cs="Times New Roman"/>
          <w:color w:val="000000" w:themeColor="text1"/>
          <w:sz w:val="24"/>
          <w:szCs w:val="24"/>
        </w:rPr>
        <w:t xml:space="preserve">La </w:t>
      </w:r>
      <w:r w:rsidR="00BE5EC3">
        <w:rPr>
          <w:rFonts w:ascii="Times New Roman" w:hAnsi="Times New Roman" w:cs="Times New Roman"/>
          <w:color w:val="000000" w:themeColor="text1"/>
          <w:sz w:val="24"/>
          <w:szCs w:val="24"/>
        </w:rPr>
        <w:t>Agencia Nacional de Gobierno Digital</w:t>
      </w:r>
      <w:r w:rsidR="00BE5EC3" w:rsidRPr="00BE5EC3">
        <w:rPr>
          <w:rFonts w:ascii="Times New Roman" w:hAnsi="Times New Roman" w:cs="Times New Roman"/>
          <w:color w:val="000000" w:themeColor="text1"/>
          <w:sz w:val="24"/>
          <w:szCs w:val="24"/>
        </w:rPr>
        <w:t xml:space="preserve"> </w:t>
      </w:r>
      <w:r w:rsidR="00E71B13">
        <w:rPr>
          <w:rFonts w:ascii="Times New Roman" w:hAnsi="Times New Roman" w:cs="Times New Roman"/>
          <w:color w:val="000000" w:themeColor="text1"/>
          <w:sz w:val="24"/>
          <w:szCs w:val="24"/>
        </w:rPr>
        <w:t>cumplir</w:t>
      </w:r>
      <w:r w:rsidR="00BE5EC3" w:rsidRPr="00BE5EC3">
        <w:rPr>
          <w:rFonts w:ascii="Times New Roman" w:hAnsi="Times New Roman" w:cs="Times New Roman"/>
          <w:color w:val="000000" w:themeColor="text1"/>
          <w:sz w:val="24"/>
          <w:szCs w:val="24"/>
        </w:rPr>
        <w:t xml:space="preserve">á </w:t>
      </w:r>
      <w:r w:rsidR="00E71B13">
        <w:rPr>
          <w:rFonts w:ascii="Times New Roman" w:hAnsi="Times New Roman" w:cs="Times New Roman"/>
          <w:color w:val="000000" w:themeColor="text1"/>
          <w:sz w:val="24"/>
          <w:szCs w:val="24"/>
        </w:rPr>
        <w:t>la</w:t>
      </w:r>
      <w:r w:rsidR="00BE5EC3" w:rsidRPr="00BE5EC3">
        <w:rPr>
          <w:rFonts w:ascii="Times New Roman" w:hAnsi="Times New Roman" w:cs="Times New Roman"/>
          <w:color w:val="000000" w:themeColor="text1"/>
          <w:sz w:val="24"/>
          <w:szCs w:val="24"/>
        </w:rPr>
        <w:t xml:space="preserve">s funciones establecidas en el artículo </w:t>
      </w:r>
      <w:r w:rsidR="00FB3326">
        <w:rPr>
          <w:rFonts w:ascii="Times New Roman" w:hAnsi="Times New Roman" w:cs="Times New Roman"/>
          <w:color w:val="000000" w:themeColor="text1"/>
          <w:sz w:val="24"/>
          <w:szCs w:val="24"/>
        </w:rPr>
        <w:t xml:space="preserve">6 </w:t>
      </w:r>
      <w:r w:rsidR="00BE5EC3" w:rsidRPr="00BE5EC3">
        <w:rPr>
          <w:rFonts w:ascii="Times New Roman" w:hAnsi="Times New Roman" w:cs="Times New Roman"/>
          <w:color w:val="000000" w:themeColor="text1"/>
          <w:sz w:val="24"/>
          <w:szCs w:val="24"/>
        </w:rPr>
        <w:t xml:space="preserve">de la Ley </w:t>
      </w:r>
      <w:proofErr w:type="spellStart"/>
      <w:r w:rsidR="00FB3326">
        <w:rPr>
          <w:rFonts w:ascii="Times New Roman" w:hAnsi="Times New Roman" w:cs="Times New Roman"/>
          <w:color w:val="000000" w:themeColor="text1"/>
          <w:sz w:val="24"/>
          <w:szCs w:val="24"/>
        </w:rPr>
        <w:t>n.°</w:t>
      </w:r>
      <w:proofErr w:type="spellEnd"/>
      <w:r w:rsidR="00FB3326">
        <w:rPr>
          <w:rFonts w:ascii="Times New Roman" w:hAnsi="Times New Roman" w:cs="Times New Roman"/>
          <w:color w:val="000000" w:themeColor="text1"/>
          <w:sz w:val="24"/>
          <w:szCs w:val="24"/>
        </w:rPr>
        <w:t xml:space="preserve"> 9943 y las siguientes:</w:t>
      </w:r>
    </w:p>
    <w:p w14:paraId="777A5E73" w14:textId="140888DE" w:rsidR="00BE5EC3" w:rsidRPr="00BE5EC3" w:rsidRDefault="00BE5EC3" w:rsidP="001675C5">
      <w:pPr>
        <w:spacing w:after="0" w:line="360" w:lineRule="auto"/>
        <w:jc w:val="both"/>
        <w:rPr>
          <w:rFonts w:ascii="Times New Roman" w:hAnsi="Times New Roman" w:cs="Times New Roman"/>
          <w:color w:val="000000" w:themeColor="text1"/>
          <w:sz w:val="24"/>
          <w:szCs w:val="24"/>
        </w:rPr>
      </w:pPr>
    </w:p>
    <w:p w14:paraId="6934FB4B" w14:textId="5AD8307B" w:rsidR="004B497F" w:rsidRPr="001C57E0" w:rsidRDefault="0083477C" w:rsidP="001675C5">
      <w:pPr>
        <w:pStyle w:val="Prrafodelista"/>
        <w:numPr>
          <w:ilvl w:val="0"/>
          <w:numId w:val="12"/>
        </w:numPr>
        <w:spacing w:after="0" w:line="360" w:lineRule="auto"/>
        <w:rPr>
          <w:rFonts w:ascii="Times New Roman" w:hAnsi="Times New Roman" w:cs="Times New Roman"/>
          <w:sz w:val="24"/>
          <w:szCs w:val="24"/>
        </w:rPr>
      </w:pPr>
      <w:r w:rsidRPr="001C57E0">
        <w:rPr>
          <w:rFonts w:ascii="Times New Roman" w:hAnsi="Times New Roman" w:cs="Times New Roman"/>
          <w:sz w:val="24"/>
          <w:szCs w:val="24"/>
        </w:rPr>
        <w:t>Proponer</w:t>
      </w:r>
      <w:r w:rsidR="004B497F" w:rsidRPr="001C57E0">
        <w:rPr>
          <w:rFonts w:ascii="Times New Roman" w:hAnsi="Times New Roman" w:cs="Times New Roman"/>
          <w:sz w:val="24"/>
          <w:szCs w:val="24"/>
        </w:rPr>
        <w:t xml:space="preserve"> los proyectos y servicios transversales o estratégicos, los cuales serán presentados a su Junta Directiva; deberán estar alineados con la política pública que emita el ente rector, serán incluidos en los planes de acción de la política pública y en un catálogo de proyectos y servicios transversales que estará disponible públicamente en la página web de la ANGD y del </w:t>
      </w:r>
      <w:proofErr w:type="spellStart"/>
      <w:r w:rsidR="004B497F" w:rsidRPr="001C57E0">
        <w:rPr>
          <w:rFonts w:ascii="Times New Roman" w:hAnsi="Times New Roman" w:cs="Times New Roman"/>
          <w:sz w:val="24"/>
          <w:szCs w:val="24"/>
        </w:rPr>
        <w:t>Micitt</w:t>
      </w:r>
      <w:proofErr w:type="spellEnd"/>
      <w:r w:rsidR="00D504CE">
        <w:rPr>
          <w:rFonts w:ascii="Times New Roman" w:hAnsi="Times New Roman" w:cs="Times New Roman"/>
          <w:sz w:val="24"/>
          <w:szCs w:val="24"/>
        </w:rPr>
        <w:t>.</w:t>
      </w:r>
    </w:p>
    <w:p w14:paraId="183FD70D" w14:textId="77777777" w:rsidR="0083477C" w:rsidRPr="0083477C" w:rsidRDefault="0083477C" w:rsidP="001675C5">
      <w:pPr>
        <w:pStyle w:val="Prrafodelista"/>
        <w:spacing w:after="0" w:line="360" w:lineRule="auto"/>
        <w:rPr>
          <w:rFonts w:ascii="Times New Roman" w:hAnsi="Times New Roman" w:cs="Times New Roman"/>
          <w:color w:val="007BB8"/>
          <w:sz w:val="24"/>
          <w:szCs w:val="24"/>
        </w:rPr>
      </w:pPr>
    </w:p>
    <w:p w14:paraId="10BE6245" w14:textId="7E751DF8" w:rsidR="0011550B" w:rsidRPr="00DC7A52" w:rsidRDefault="009D506E" w:rsidP="001675C5">
      <w:pPr>
        <w:pStyle w:val="Prrafodelista"/>
        <w:numPr>
          <w:ilvl w:val="0"/>
          <w:numId w:val="12"/>
        </w:numPr>
        <w:spacing w:after="0" w:line="360" w:lineRule="auto"/>
        <w:rPr>
          <w:rFonts w:ascii="Times New Roman" w:hAnsi="Times New Roman" w:cs="Times New Roman"/>
          <w:color w:val="000000" w:themeColor="text1"/>
          <w:sz w:val="24"/>
          <w:szCs w:val="24"/>
        </w:rPr>
      </w:pPr>
      <w:r w:rsidRPr="009D506E">
        <w:rPr>
          <w:rFonts w:ascii="Times New Roman" w:hAnsi="Times New Roman" w:cs="Times New Roman"/>
          <w:color w:val="000000" w:themeColor="text1"/>
          <w:sz w:val="24"/>
          <w:szCs w:val="24"/>
          <w:lang w:val="es-CR"/>
        </w:rPr>
        <w:t xml:space="preserve">Las demás </w:t>
      </w:r>
      <w:r w:rsidRPr="00DC7A52">
        <w:rPr>
          <w:rFonts w:ascii="Times New Roman" w:hAnsi="Times New Roman" w:cs="Times New Roman"/>
          <w:color w:val="000000" w:themeColor="text1"/>
          <w:sz w:val="24"/>
          <w:szCs w:val="24"/>
          <w:lang w:val="es-CR"/>
        </w:rPr>
        <w:t xml:space="preserve">funciones que se deriven de </w:t>
      </w:r>
      <w:r w:rsidR="00867B5B">
        <w:rPr>
          <w:rFonts w:ascii="Times New Roman" w:hAnsi="Times New Roman" w:cs="Times New Roman"/>
          <w:color w:val="000000" w:themeColor="text1"/>
          <w:sz w:val="24"/>
          <w:szCs w:val="24"/>
          <w:lang w:val="es-CR"/>
        </w:rPr>
        <w:t>l</w:t>
      </w:r>
      <w:r w:rsidRPr="00DC7A52">
        <w:rPr>
          <w:rFonts w:ascii="Times New Roman" w:hAnsi="Times New Roman" w:cs="Times New Roman"/>
          <w:color w:val="000000" w:themeColor="text1"/>
          <w:sz w:val="24"/>
          <w:szCs w:val="24"/>
          <w:lang w:val="es-CR"/>
        </w:rPr>
        <w:t xml:space="preserve">a </w:t>
      </w:r>
      <w:r w:rsidR="000C719D">
        <w:rPr>
          <w:rFonts w:ascii="Times New Roman" w:hAnsi="Times New Roman" w:cs="Times New Roman"/>
          <w:color w:val="000000" w:themeColor="text1"/>
          <w:sz w:val="24"/>
          <w:szCs w:val="24"/>
          <w:lang w:val="es-CR"/>
        </w:rPr>
        <w:t>L</w:t>
      </w:r>
      <w:r w:rsidR="000C719D" w:rsidRPr="00DC7A52">
        <w:rPr>
          <w:rFonts w:ascii="Times New Roman" w:hAnsi="Times New Roman" w:cs="Times New Roman"/>
          <w:color w:val="000000" w:themeColor="text1"/>
          <w:sz w:val="24"/>
          <w:szCs w:val="24"/>
          <w:lang w:val="es-CR"/>
        </w:rPr>
        <w:t>ey</w:t>
      </w:r>
      <w:r w:rsidR="000C719D" w:rsidRPr="00DC7A52">
        <w:rPr>
          <w:rFonts w:ascii="Times New Roman" w:hAnsi="Times New Roman" w:cs="Times New Roman"/>
          <w:color w:val="000000" w:themeColor="text1"/>
          <w:sz w:val="24"/>
          <w:szCs w:val="24"/>
        </w:rPr>
        <w:t xml:space="preserve"> </w:t>
      </w:r>
      <w:proofErr w:type="spellStart"/>
      <w:r w:rsidRPr="00DC7A52">
        <w:rPr>
          <w:rFonts w:ascii="Times New Roman" w:hAnsi="Times New Roman" w:cs="Times New Roman"/>
          <w:color w:val="000000" w:themeColor="text1"/>
          <w:sz w:val="24"/>
          <w:szCs w:val="24"/>
        </w:rPr>
        <w:t>n.°</w:t>
      </w:r>
      <w:proofErr w:type="spellEnd"/>
      <w:r w:rsidRPr="00DC7A52">
        <w:rPr>
          <w:rFonts w:ascii="Times New Roman" w:hAnsi="Times New Roman" w:cs="Times New Roman"/>
          <w:color w:val="000000" w:themeColor="text1"/>
          <w:sz w:val="24"/>
          <w:szCs w:val="24"/>
        </w:rPr>
        <w:t xml:space="preserve"> 9943</w:t>
      </w:r>
      <w:r w:rsidRPr="00DC7A52">
        <w:rPr>
          <w:rFonts w:ascii="Times New Roman" w:hAnsi="Times New Roman" w:cs="Times New Roman"/>
          <w:color w:val="000000" w:themeColor="text1"/>
          <w:sz w:val="24"/>
          <w:szCs w:val="24"/>
          <w:lang w:val="es-CR"/>
        </w:rPr>
        <w:t>, y otras disposiciones aplicables.</w:t>
      </w:r>
      <w:r w:rsidRPr="00DC7A52">
        <w:rPr>
          <w:rFonts w:ascii="Times New Roman" w:hAnsi="Times New Roman" w:cs="Times New Roman"/>
          <w:color w:val="000000" w:themeColor="text1"/>
          <w:sz w:val="24"/>
          <w:szCs w:val="24"/>
        </w:rPr>
        <w:t xml:space="preserve"> </w:t>
      </w:r>
    </w:p>
    <w:p w14:paraId="2BE8B52B" w14:textId="77777777" w:rsidR="00DC7A52" w:rsidRPr="00DC7A52" w:rsidRDefault="00DC7A52" w:rsidP="001675C5">
      <w:pPr>
        <w:spacing w:after="0" w:line="360" w:lineRule="auto"/>
        <w:rPr>
          <w:rFonts w:ascii="Times New Roman" w:hAnsi="Times New Roman" w:cs="Times New Roman"/>
          <w:color w:val="000000" w:themeColor="text1"/>
          <w:sz w:val="24"/>
          <w:szCs w:val="24"/>
        </w:rPr>
      </w:pPr>
    </w:p>
    <w:p w14:paraId="555A6224" w14:textId="15602502" w:rsidR="00CE3686" w:rsidRDefault="00CE3686" w:rsidP="00CE3686">
      <w:p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L</w:t>
      </w:r>
      <w:r w:rsidRPr="00CE3686">
        <w:rPr>
          <w:rFonts w:ascii="Times New Roman" w:hAnsi="Times New Roman" w:cs="Times New Roman"/>
          <w:color w:val="000000" w:themeColor="text1"/>
          <w:sz w:val="24"/>
          <w:szCs w:val="24"/>
        </w:rPr>
        <w:t>a Agencia Nacional de Gobierno Digital depende del Ministerio de</w:t>
      </w:r>
      <w:r>
        <w:rPr>
          <w:rFonts w:ascii="Times New Roman" w:hAnsi="Times New Roman" w:cs="Times New Roman"/>
          <w:color w:val="000000" w:themeColor="text1"/>
          <w:sz w:val="24"/>
          <w:szCs w:val="24"/>
        </w:rPr>
        <w:t xml:space="preserve"> </w:t>
      </w:r>
      <w:r w:rsidRPr="00CE3686">
        <w:rPr>
          <w:rFonts w:ascii="Times New Roman" w:hAnsi="Times New Roman" w:cs="Times New Roman"/>
          <w:color w:val="000000" w:themeColor="text1"/>
          <w:sz w:val="24"/>
          <w:szCs w:val="24"/>
        </w:rPr>
        <w:t>Ciencia, Innovación, Tecnología y Telecomunicaciones en las materias relacionadas</w:t>
      </w:r>
      <w:r>
        <w:rPr>
          <w:rFonts w:ascii="Times New Roman" w:hAnsi="Times New Roman" w:cs="Times New Roman"/>
          <w:color w:val="000000" w:themeColor="text1"/>
          <w:sz w:val="24"/>
          <w:szCs w:val="24"/>
        </w:rPr>
        <w:t xml:space="preserve"> </w:t>
      </w:r>
      <w:r w:rsidRPr="00CE3686">
        <w:rPr>
          <w:rFonts w:ascii="Times New Roman" w:hAnsi="Times New Roman" w:cs="Times New Roman"/>
          <w:color w:val="000000" w:themeColor="text1"/>
          <w:sz w:val="24"/>
          <w:szCs w:val="24"/>
        </w:rPr>
        <w:t>con la administración financiera y presupuestaria, asimismo en relación con la función</w:t>
      </w:r>
      <w:r>
        <w:rPr>
          <w:rFonts w:ascii="Times New Roman" w:hAnsi="Times New Roman" w:cs="Times New Roman"/>
          <w:color w:val="000000" w:themeColor="text1"/>
          <w:sz w:val="24"/>
          <w:szCs w:val="24"/>
        </w:rPr>
        <w:t xml:space="preserve"> </w:t>
      </w:r>
      <w:r w:rsidRPr="00CE3686">
        <w:rPr>
          <w:rFonts w:ascii="Times New Roman" w:hAnsi="Times New Roman" w:cs="Times New Roman"/>
          <w:color w:val="000000" w:themeColor="text1"/>
          <w:sz w:val="24"/>
          <w:szCs w:val="24"/>
        </w:rPr>
        <w:t>de proveeduría y contratación administrativa.</w:t>
      </w:r>
    </w:p>
    <w:p w14:paraId="11994CC3" w14:textId="77777777" w:rsidR="00D052BF" w:rsidRDefault="00D052BF" w:rsidP="001675C5">
      <w:pPr>
        <w:spacing w:after="0" w:line="360" w:lineRule="auto"/>
        <w:jc w:val="both"/>
        <w:rPr>
          <w:rFonts w:ascii="Times New Roman" w:hAnsi="Times New Roman" w:cs="Times New Roman"/>
          <w:color w:val="000000" w:themeColor="text1"/>
          <w:sz w:val="24"/>
          <w:szCs w:val="24"/>
        </w:rPr>
      </w:pPr>
    </w:p>
    <w:p w14:paraId="40E4CB55" w14:textId="3117FA2B" w:rsidR="00D052BF" w:rsidRDefault="00D052BF" w:rsidP="001675C5">
      <w:pPr>
        <w:spacing w:after="0" w:line="360" w:lineRule="auto"/>
        <w:rPr>
          <w:rFonts w:ascii="Times New Roman" w:hAnsi="Times New Roman" w:cs="Times New Roman"/>
          <w:color w:val="000000" w:themeColor="text1"/>
          <w:sz w:val="24"/>
          <w:szCs w:val="24"/>
        </w:rPr>
      </w:pPr>
      <w:r w:rsidRPr="00D052BF">
        <w:rPr>
          <w:rFonts w:ascii="Times New Roman" w:hAnsi="Times New Roman" w:cs="Times New Roman"/>
          <w:color w:val="000000" w:themeColor="text1"/>
          <w:sz w:val="24"/>
          <w:szCs w:val="24"/>
        </w:rPr>
        <w:t>La fiscalización estará a cargo de la Contraloría General de la República.</w:t>
      </w:r>
    </w:p>
    <w:p w14:paraId="22DC7595" w14:textId="77777777" w:rsidR="00D55B0B" w:rsidRDefault="00D55B0B" w:rsidP="00F313B1">
      <w:pPr>
        <w:spacing w:after="0" w:line="240" w:lineRule="auto"/>
        <w:jc w:val="both"/>
        <w:rPr>
          <w:rFonts w:ascii="Times New Roman" w:hAnsi="Times New Roman" w:cs="Times New Roman"/>
          <w:color w:val="000000" w:themeColor="text1"/>
          <w:sz w:val="24"/>
          <w:szCs w:val="24"/>
        </w:rPr>
      </w:pPr>
    </w:p>
    <w:p w14:paraId="326A13CB" w14:textId="05948CF8" w:rsidR="00D55B0B" w:rsidRPr="00CD11E5" w:rsidRDefault="00D55B0B" w:rsidP="00B652D1">
      <w:pPr>
        <w:spacing w:after="0" w:line="360" w:lineRule="auto"/>
        <w:jc w:val="both"/>
        <w:rPr>
          <w:rFonts w:ascii="Times New Roman" w:hAnsi="Times New Roman" w:cs="Times New Roman"/>
          <w:sz w:val="24"/>
          <w:szCs w:val="24"/>
        </w:rPr>
      </w:pPr>
      <w:r w:rsidRPr="00CD11E5">
        <w:rPr>
          <w:rFonts w:ascii="Times New Roman" w:hAnsi="Times New Roman" w:cs="Times New Roman"/>
          <w:b/>
          <w:bCs/>
          <w:sz w:val="24"/>
          <w:szCs w:val="24"/>
        </w:rPr>
        <w:t xml:space="preserve">Artículo </w:t>
      </w:r>
      <w:r w:rsidR="006328A3">
        <w:rPr>
          <w:rFonts w:ascii="Times New Roman" w:hAnsi="Times New Roman" w:cs="Times New Roman"/>
          <w:b/>
          <w:bCs/>
          <w:sz w:val="24"/>
          <w:szCs w:val="24"/>
        </w:rPr>
        <w:t>8</w:t>
      </w:r>
      <w:r>
        <w:rPr>
          <w:rFonts w:ascii="Times New Roman" w:hAnsi="Times New Roman" w:cs="Times New Roman"/>
          <w:b/>
          <w:bCs/>
          <w:sz w:val="24"/>
          <w:szCs w:val="24"/>
        </w:rPr>
        <w:t>.</w:t>
      </w:r>
      <w:r w:rsidR="00402F41">
        <w:rPr>
          <w:rFonts w:ascii="Times New Roman" w:hAnsi="Times New Roman" w:cs="Times New Roman"/>
          <w:b/>
          <w:bCs/>
          <w:sz w:val="24"/>
          <w:szCs w:val="24"/>
        </w:rPr>
        <w:t>-</w:t>
      </w:r>
      <w:r w:rsidRPr="00CD11E5">
        <w:rPr>
          <w:rFonts w:ascii="Times New Roman" w:hAnsi="Times New Roman" w:cs="Times New Roman"/>
          <w:b/>
          <w:bCs/>
          <w:sz w:val="24"/>
          <w:szCs w:val="24"/>
        </w:rPr>
        <w:t xml:space="preserve"> Requerimiento de información a las instituciones del sector público. </w:t>
      </w:r>
      <w:r w:rsidRPr="00CD11E5">
        <w:rPr>
          <w:rFonts w:ascii="Times New Roman" w:hAnsi="Times New Roman" w:cs="Times New Roman"/>
          <w:sz w:val="24"/>
          <w:szCs w:val="24"/>
        </w:rPr>
        <w:t xml:space="preserve">Las instituciones públicas están en la obligación de brindar la información requerida por la </w:t>
      </w:r>
      <w:r w:rsidRPr="00C72AD1">
        <w:rPr>
          <w:rFonts w:ascii="Times New Roman" w:hAnsi="Times New Roman" w:cs="Times New Roman"/>
          <w:sz w:val="24"/>
          <w:szCs w:val="24"/>
        </w:rPr>
        <w:t>ANGD</w:t>
      </w:r>
      <w:r w:rsidRPr="00CD11E5">
        <w:rPr>
          <w:rFonts w:ascii="Times New Roman" w:hAnsi="Times New Roman" w:cs="Times New Roman"/>
          <w:sz w:val="24"/>
          <w:szCs w:val="24"/>
        </w:rPr>
        <w:t xml:space="preserve"> en el ámbito de su competencia, cuando esta sea necesaria para el cumplimiento de los </w:t>
      </w:r>
      <w:r>
        <w:rPr>
          <w:rFonts w:ascii="Times New Roman" w:hAnsi="Times New Roman" w:cs="Times New Roman"/>
          <w:sz w:val="24"/>
          <w:szCs w:val="24"/>
        </w:rPr>
        <w:t>objetivos y funciones</w:t>
      </w:r>
      <w:r w:rsidRPr="00CD11E5">
        <w:rPr>
          <w:rFonts w:ascii="Times New Roman" w:hAnsi="Times New Roman" w:cs="Times New Roman"/>
          <w:sz w:val="24"/>
          <w:szCs w:val="24"/>
        </w:rPr>
        <w:t xml:space="preserve"> previstos en la </w:t>
      </w:r>
      <w:r w:rsidRPr="00C72AD1">
        <w:rPr>
          <w:rFonts w:ascii="Times New Roman" w:hAnsi="Times New Roman" w:cs="Times New Roman"/>
          <w:sz w:val="24"/>
          <w:szCs w:val="24"/>
        </w:rPr>
        <w:t xml:space="preserve">Ley </w:t>
      </w:r>
      <w:proofErr w:type="spellStart"/>
      <w:r w:rsidR="0036586C" w:rsidRPr="00C72AD1">
        <w:rPr>
          <w:rFonts w:ascii="Times New Roman" w:hAnsi="Times New Roman" w:cs="Times New Roman"/>
          <w:sz w:val="24"/>
          <w:szCs w:val="24"/>
        </w:rPr>
        <w:t>n</w:t>
      </w:r>
      <w:r w:rsidRPr="00C72AD1">
        <w:rPr>
          <w:rFonts w:ascii="Times New Roman" w:hAnsi="Times New Roman" w:cs="Times New Roman"/>
          <w:sz w:val="24"/>
          <w:szCs w:val="24"/>
        </w:rPr>
        <w:t>.°</w:t>
      </w:r>
      <w:proofErr w:type="spellEnd"/>
      <w:r w:rsidRPr="00C72AD1">
        <w:rPr>
          <w:rFonts w:ascii="Times New Roman" w:hAnsi="Times New Roman" w:cs="Times New Roman"/>
          <w:sz w:val="24"/>
          <w:szCs w:val="24"/>
        </w:rPr>
        <w:t xml:space="preserve"> 9943</w:t>
      </w:r>
      <w:r>
        <w:rPr>
          <w:rFonts w:ascii="Times New Roman" w:hAnsi="Times New Roman" w:cs="Times New Roman"/>
          <w:sz w:val="24"/>
          <w:szCs w:val="24"/>
        </w:rPr>
        <w:t xml:space="preserve"> </w:t>
      </w:r>
      <w:r w:rsidRPr="00CD11E5">
        <w:rPr>
          <w:rFonts w:ascii="Times New Roman" w:hAnsi="Times New Roman" w:cs="Times New Roman"/>
          <w:sz w:val="24"/>
          <w:szCs w:val="24"/>
        </w:rPr>
        <w:t>y este Reglamento.</w:t>
      </w:r>
    </w:p>
    <w:p w14:paraId="4EEB7AED" w14:textId="6573378B" w:rsidR="00DE41A9" w:rsidRDefault="00D55B0B" w:rsidP="00B652D1">
      <w:pPr>
        <w:spacing w:after="0" w:line="360" w:lineRule="auto"/>
        <w:jc w:val="both"/>
        <w:rPr>
          <w:rFonts w:ascii="Times New Roman" w:hAnsi="Times New Roman" w:cs="Times New Roman"/>
          <w:sz w:val="24"/>
          <w:szCs w:val="24"/>
        </w:rPr>
      </w:pPr>
      <w:r w:rsidRPr="00CD11E5">
        <w:rPr>
          <w:rFonts w:ascii="Times New Roman" w:hAnsi="Times New Roman" w:cs="Times New Roman"/>
          <w:color w:val="7030A0"/>
          <w:sz w:val="24"/>
          <w:szCs w:val="24"/>
        </w:rPr>
        <w:br/>
      </w:r>
      <w:r w:rsidR="00CD11E5" w:rsidRPr="00CD11E5">
        <w:rPr>
          <w:rFonts w:ascii="Times New Roman" w:hAnsi="Times New Roman" w:cs="Times New Roman"/>
          <w:b/>
          <w:bCs/>
          <w:sz w:val="24"/>
          <w:szCs w:val="24"/>
        </w:rPr>
        <w:t xml:space="preserve">Artículo </w:t>
      </w:r>
      <w:r w:rsidR="006328A3">
        <w:rPr>
          <w:rFonts w:ascii="Times New Roman" w:hAnsi="Times New Roman" w:cs="Times New Roman"/>
          <w:b/>
          <w:bCs/>
          <w:sz w:val="24"/>
          <w:szCs w:val="24"/>
        </w:rPr>
        <w:t>9</w:t>
      </w:r>
      <w:r w:rsidR="00CD11E5" w:rsidRPr="00CD11E5">
        <w:rPr>
          <w:rFonts w:ascii="Times New Roman" w:hAnsi="Times New Roman" w:cs="Times New Roman"/>
          <w:b/>
          <w:bCs/>
          <w:sz w:val="24"/>
          <w:szCs w:val="24"/>
        </w:rPr>
        <w:t xml:space="preserve">. Administración de los riesgos en materia de </w:t>
      </w:r>
      <w:r w:rsidR="005E4B15">
        <w:rPr>
          <w:rFonts w:ascii="Times New Roman" w:hAnsi="Times New Roman" w:cs="Times New Roman"/>
          <w:b/>
          <w:bCs/>
          <w:sz w:val="24"/>
          <w:szCs w:val="24"/>
        </w:rPr>
        <w:t>competencia de la ANGD</w:t>
      </w:r>
      <w:r w:rsidR="00CD11E5" w:rsidRPr="00CD11E5">
        <w:rPr>
          <w:rFonts w:ascii="Times New Roman" w:hAnsi="Times New Roman" w:cs="Times New Roman"/>
          <w:b/>
          <w:bCs/>
          <w:sz w:val="24"/>
          <w:szCs w:val="24"/>
        </w:rPr>
        <w:t>. </w:t>
      </w:r>
      <w:r w:rsidR="00CD11E5" w:rsidRPr="00CD11E5">
        <w:rPr>
          <w:rFonts w:ascii="Times New Roman" w:hAnsi="Times New Roman" w:cs="Times New Roman"/>
          <w:sz w:val="24"/>
          <w:szCs w:val="24"/>
        </w:rPr>
        <w:t xml:space="preserve">La </w:t>
      </w:r>
      <w:r w:rsidR="00CD11E5" w:rsidRPr="00C72AD1">
        <w:rPr>
          <w:rFonts w:ascii="Times New Roman" w:hAnsi="Times New Roman" w:cs="Times New Roman"/>
          <w:sz w:val="24"/>
          <w:szCs w:val="24"/>
        </w:rPr>
        <w:t>Agencia Nacional de Gobierno Digital</w:t>
      </w:r>
      <w:r w:rsidR="00CD11E5" w:rsidRPr="00CD11E5">
        <w:rPr>
          <w:rFonts w:ascii="Times New Roman" w:hAnsi="Times New Roman" w:cs="Times New Roman"/>
          <w:sz w:val="24"/>
          <w:szCs w:val="24"/>
        </w:rPr>
        <w:t xml:space="preserve"> deberá administrar los riesgos asociados a su gestión, y deberá establecer las acciones pertinentes que permitan </w:t>
      </w:r>
      <w:r w:rsidR="006D59EE">
        <w:rPr>
          <w:rFonts w:ascii="Times New Roman" w:hAnsi="Times New Roman" w:cs="Times New Roman"/>
          <w:sz w:val="24"/>
          <w:szCs w:val="24"/>
        </w:rPr>
        <w:t>su</w:t>
      </w:r>
      <w:r w:rsidR="00CD11E5" w:rsidRPr="00CD11E5">
        <w:rPr>
          <w:rFonts w:ascii="Times New Roman" w:hAnsi="Times New Roman" w:cs="Times New Roman"/>
          <w:sz w:val="24"/>
          <w:szCs w:val="24"/>
        </w:rPr>
        <w:t xml:space="preserve"> mitigación</w:t>
      </w:r>
      <w:r w:rsidR="0067057B">
        <w:rPr>
          <w:rFonts w:ascii="Times New Roman" w:hAnsi="Times New Roman" w:cs="Times New Roman"/>
          <w:sz w:val="24"/>
          <w:szCs w:val="24"/>
        </w:rPr>
        <w:t xml:space="preserve"> dentro del ámbito de su competencia</w:t>
      </w:r>
      <w:r w:rsidR="00CD11E5" w:rsidRPr="00CD11E5">
        <w:rPr>
          <w:rFonts w:ascii="Times New Roman" w:hAnsi="Times New Roman" w:cs="Times New Roman"/>
          <w:sz w:val="24"/>
          <w:szCs w:val="24"/>
        </w:rPr>
        <w:t xml:space="preserve">. </w:t>
      </w:r>
    </w:p>
    <w:p w14:paraId="7BAA2DF4" w14:textId="77777777" w:rsidR="00D87627" w:rsidRDefault="00D87627" w:rsidP="00B652D1">
      <w:pPr>
        <w:spacing w:after="0" w:line="360" w:lineRule="auto"/>
        <w:jc w:val="both"/>
        <w:rPr>
          <w:rFonts w:ascii="Times New Roman" w:hAnsi="Times New Roman" w:cs="Times New Roman"/>
          <w:sz w:val="24"/>
          <w:szCs w:val="24"/>
        </w:rPr>
      </w:pPr>
    </w:p>
    <w:p w14:paraId="46DE0FFD" w14:textId="76B65660" w:rsidR="00A62C54" w:rsidRDefault="00A62C54" w:rsidP="00A62C5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Asimismo, </w:t>
      </w:r>
      <w:r w:rsidRPr="00CD11E5">
        <w:rPr>
          <w:rFonts w:ascii="Times New Roman" w:hAnsi="Times New Roman" w:cs="Times New Roman"/>
          <w:sz w:val="24"/>
          <w:szCs w:val="24"/>
        </w:rPr>
        <w:t xml:space="preserve">propiciará que </w:t>
      </w:r>
      <w:r w:rsidRPr="00C72AD1">
        <w:rPr>
          <w:rFonts w:ascii="Times New Roman" w:hAnsi="Times New Roman" w:cs="Times New Roman"/>
          <w:sz w:val="24"/>
          <w:szCs w:val="24"/>
        </w:rPr>
        <w:t>cad</w:t>
      </w:r>
      <w:r w:rsidRPr="00CD11E5">
        <w:rPr>
          <w:rFonts w:ascii="Times New Roman" w:hAnsi="Times New Roman" w:cs="Times New Roman"/>
          <w:sz w:val="24"/>
          <w:szCs w:val="24"/>
        </w:rPr>
        <w:t xml:space="preserve">a </w:t>
      </w:r>
      <w:r w:rsidR="00407EA6">
        <w:rPr>
          <w:rFonts w:ascii="Times New Roman" w:hAnsi="Times New Roman" w:cs="Times New Roman"/>
          <w:sz w:val="24"/>
          <w:szCs w:val="24"/>
        </w:rPr>
        <w:t xml:space="preserve">una de las instituciones que integran </w:t>
      </w:r>
      <w:r w:rsidR="00407EA6" w:rsidRPr="00591187">
        <w:rPr>
          <w:rFonts w:ascii="Times New Roman" w:hAnsi="Times New Roman" w:cs="Times New Roman"/>
          <w:sz w:val="24"/>
          <w:szCs w:val="24"/>
        </w:rPr>
        <w:t>la Administración Pública</w:t>
      </w:r>
      <w:r>
        <w:rPr>
          <w:rFonts w:ascii="Times New Roman" w:hAnsi="Times New Roman" w:cs="Times New Roman"/>
          <w:sz w:val="24"/>
          <w:szCs w:val="24"/>
        </w:rPr>
        <w:t>, con la que deba entablar relaciones de coordinación,</w:t>
      </w:r>
      <w:r w:rsidRPr="00CD11E5">
        <w:rPr>
          <w:rFonts w:ascii="Times New Roman" w:hAnsi="Times New Roman" w:cs="Times New Roman"/>
          <w:sz w:val="24"/>
          <w:szCs w:val="24"/>
        </w:rPr>
        <w:t xml:space="preserve"> administre los riesgos asociados a su operación de conformidad con la normativa vigente</w:t>
      </w:r>
      <w:r>
        <w:rPr>
          <w:rFonts w:ascii="Times New Roman" w:hAnsi="Times New Roman" w:cs="Times New Roman"/>
          <w:sz w:val="24"/>
          <w:szCs w:val="24"/>
        </w:rPr>
        <w:t>,</w:t>
      </w:r>
      <w:r w:rsidRPr="00CD11E5">
        <w:rPr>
          <w:rFonts w:ascii="Times New Roman" w:hAnsi="Times New Roman" w:cs="Times New Roman"/>
          <w:sz w:val="24"/>
          <w:szCs w:val="24"/>
        </w:rPr>
        <w:t xml:space="preserve"> e implemente los planes de gestión </w:t>
      </w:r>
      <w:r w:rsidRPr="00CD11E5">
        <w:rPr>
          <w:rFonts w:ascii="Times New Roman" w:hAnsi="Times New Roman" w:cs="Times New Roman"/>
          <w:sz w:val="24"/>
          <w:szCs w:val="24"/>
        </w:rPr>
        <w:lastRenderedPageBreak/>
        <w:t xml:space="preserve">de riesgos y continuidad del </w:t>
      </w:r>
      <w:r>
        <w:rPr>
          <w:rFonts w:ascii="Times New Roman" w:hAnsi="Times New Roman" w:cs="Times New Roman"/>
          <w:sz w:val="24"/>
          <w:szCs w:val="24"/>
        </w:rPr>
        <w:t>servicio que brinda;</w:t>
      </w:r>
      <w:r w:rsidRPr="00CD11E5">
        <w:rPr>
          <w:rFonts w:ascii="Times New Roman" w:hAnsi="Times New Roman" w:cs="Times New Roman"/>
          <w:sz w:val="24"/>
          <w:szCs w:val="24"/>
        </w:rPr>
        <w:t xml:space="preserve"> las metodologías y herramientas de control requeridas</w:t>
      </w:r>
      <w:r>
        <w:rPr>
          <w:rFonts w:ascii="Times New Roman" w:hAnsi="Times New Roman" w:cs="Times New Roman"/>
          <w:sz w:val="24"/>
          <w:szCs w:val="24"/>
        </w:rPr>
        <w:t>;</w:t>
      </w:r>
      <w:r w:rsidRPr="00CD11E5">
        <w:rPr>
          <w:rFonts w:ascii="Times New Roman" w:hAnsi="Times New Roman" w:cs="Times New Roman"/>
          <w:sz w:val="24"/>
          <w:szCs w:val="24"/>
        </w:rPr>
        <w:t xml:space="preserve"> para minimizar los riesgos que puedan presentarse.</w:t>
      </w:r>
    </w:p>
    <w:p w14:paraId="7DB019F5" w14:textId="77777777" w:rsidR="00854FD3" w:rsidRDefault="00854FD3" w:rsidP="00A62C54">
      <w:pPr>
        <w:spacing w:after="0" w:line="360" w:lineRule="auto"/>
        <w:jc w:val="both"/>
        <w:rPr>
          <w:rFonts w:ascii="Times New Roman" w:hAnsi="Times New Roman" w:cs="Times New Roman"/>
          <w:sz w:val="24"/>
          <w:szCs w:val="24"/>
        </w:rPr>
      </w:pPr>
    </w:p>
    <w:p w14:paraId="48B70248" w14:textId="4E01D54D" w:rsidR="00423CE5" w:rsidRDefault="004E08C5" w:rsidP="00B652D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Corresponde a cada jerarca de las </w:t>
      </w:r>
      <w:r w:rsidR="00591187">
        <w:rPr>
          <w:rFonts w:ascii="Times New Roman" w:hAnsi="Times New Roman" w:cs="Times New Roman"/>
          <w:sz w:val="24"/>
          <w:szCs w:val="24"/>
        </w:rPr>
        <w:t xml:space="preserve">instituciones que integran </w:t>
      </w:r>
      <w:r w:rsidR="00E604F8" w:rsidRPr="00591187">
        <w:rPr>
          <w:rFonts w:ascii="Times New Roman" w:hAnsi="Times New Roman" w:cs="Times New Roman"/>
          <w:sz w:val="24"/>
          <w:szCs w:val="24"/>
        </w:rPr>
        <w:t>l</w:t>
      </w:r>
      <w:r w:rsidR="00D87627" w:rsidRPr="00591187">
        <w:rPr>
          <w:rFonts w:ascii="Times New Roman" w:hAnsi="Times New Roman" w:cs="Times New Roman"/>
          <w:sz w:val="24"/>
          <w:szCs w:val="24"/>
        </w:rPr>
        <w:t>a Administración Pública</w:t>
      </w:r>
      <w:r w:rsidR="00D450D1" w:rsidRPr="00591187">
        <w:rPr>
          <w:rFonts w:ascii="Times New Roman" w:hAnsi="Times New Roman" w:cs="Times New Roman"/>
          <w:sz w:val="24"/>
          <w:szCs w:val="24"/>
        </w:rPr>
        <w:t>,</w:t>
      </w:r>
      <w:r w:rsidR="00D87627" w:rsidRPr="00591187">
        <w:rPr>
          <w:rFonts w:ascii="Times New Roman" w:hAnsi="Times New Roman" w:cs="Times New Roman"/>
          <w:sz w:val="24"/>
          <w:szCs w:val="24"/>
        </w:rPr>
        <w:t xml:space="preserve"> </w:t>
      </w:r>
      <w:r w:rsidR="000610FC">
        <w:rPr>
          <w:rFonts w:ascii="Times New Roman" w:hAnsi="Times New Roman" w:cs="Times New Roman"/>
          <w:sz w:val="24"/>
          <w:szCs w:val="24"/>
        </w:rPr>
        <w:t>garantizar el</w:t>
      </w:r>
      <w:r w:rsidR="00D87627" w:rsidRPr="00591187">
        <w:rPr>
          <w:rFonts w:ascii="Times New Roman" w:hAnsi="Times New Roman" w:cs="Times New Roman"/>
          <w:sz w:val="24"/>
          <w:szCs w:val="24"/>
        </w:rPr>
        <w:t xml:space="preserve"> inici</w:t>
      </w:r>
      <w:r w:rsidR="000610FC">
        <w:rPr>
          <w:rFonts w:ascii="Times New Roman" w:hAnsi="Times New Roman" w:cs="Times New Roman"/>
          <w:sz w:val="24"/>
          <w:szCs w:val="24"/>
        </w:rPr>
        <w:t>o</w:t>
      </w:r>
      <w:r w:rsidR="00856A03">
        <w:rPr>
          <w:rFonts w:ascii="Times New Roman" w:hAnsi="Times New Roman" w:cs="Times New Roman"/>
          <w:sz w:val="24"/>
          <w:szCs w:val="24"/>
        </w:rPr>
        <w:t xml:space="preserve"> y ejecu</w:t>
      </w:r>
      <w:r w:rsidR="000610FC">
        <w:rPr>
          <w:rFonts w:ascii="Times New Roman" w:hAnsi="Times New Roman" w:cs="Times New Roman"/>
          <w:sz w:val="24"/>
          <w:szCs w:val="24"/>
        </w:rPr>
        <w:t>ción de los</w:t>
      </w:r>
      <w:r w:rsidR="00D87627" w:rsidRPr="00591187">
        <w:rPr>
          <w:rFonts w:ascii="Times New Roman" w:hAnsi="Times New Roman" w:cs="Times New Roman"/>
          <w:sz w:val="24"/>
          <w:szCs w:val="24"/>
        </w:rPr>
        <w:t xml:space="preserve"> planes de trabajo para incorporar la utilización de las tecnologías de la información en sus procesos de atención ciudadana y procesos internos, asegurando la disponibilidad, el acceso, la integridad, la autenticidad, la confidencialidad, la ciberseguridad y la conservación de los datos y todo lo que estable</w:t>
      </w:r>
      <w:r w:rsidR="003B7DF9">
        <w:rPr>
          <w:rFonts w:ascii="Times New Roman" w:hAnsi="Times New Roman" w:cs="Times New Roman"/>
          <w:sz w:val="24"/>
          <w:szCs w:val="24"/>
        </w:rPr>
        <w:t>ce</w:t>
      </w:r>
      <w:r w:rsidR="00D87627" w:rsidRPr="00591187">
        <w:rPr>
          <w:rFonts w:ascii="Times New Roman" w:hAnsi="Times New Roman" w:cs="Times New Roman"/>
          <w:sz w:val="24"/>
          <w:szCs w:val="24"/>
        </w:rPr>
        <w:t xml:space="preserve"> la Ley </w:t>
      </w:r>
      <w:proofErr w:type="spellStart"/>
      <w:r w:rsidR="003935EB" w:rsidRPr="00591187">
        <w:rPr>
          <w:rFonts w:ascii="Times New Roman" w:hAnsi="Times New Roman" w:cs="Times New Roman"/>
          <w:sz w:val="24"/>
          <w:szCs w:val="24"/>
        </w:rPr>
        <w:t>n.°</w:t>
      </w:r>
      <w:proofErr w:type="spellEnd"/>
      <w:r w:rsidR="003935EB" w:rsidRPr="00591187">
        <w:rPr>
          <w:rFonts w:ascii="Times New Roman" w:hAnsi="Times New Roman" w:cs="Times New Roman"/>
          <w:sz w:val="24"/>
          <w:szCs w:val="24"/>
        </w:rPr>
        <w:t xml:space="preserve"> </w:t>
      </w:r>
      <w:r w:rsidR="00D87627" w:rsidRPr="00591187">
        <w:rPr>
          <w:rFonts w:ascii="Times New Roman" w:hAnsi="Times New Roman" w:cs="Times New Roman"/>
          <w:sz w:val="24"/>
          <w:szCs w:val="24"/>
        </w:rPr>
        <w:t xml:space="preserve">8968, </w:t>
      </w:r>
      <w:r w:rsidR="003935EB" w:rsidRPr="00591187">
        <w:rPr>
          <w:rFonts w:ascii="Times New Roman" w:hAnsi="Times New Roman" w:cs="Times New Roman"/>
          <w:sz w:val="24"/>
          <w:szCs w:val="24"/>
        </w:rPr>
        <w:t>“</w:t>
      </w:r>
      <w:r w:rsidR="00D87627" w:rsidRPr="00591187">
        <w:rPr>
          <w:rFonts w:ascii="Times New Roman" w:hAnsi="Times New Roman" w:cs="Times New Roman"/>
          <w:sz w:val="24"/>
          <w:szCs w:val="24"/>
        </w:rPr>
        <w:t xml:space="preserve">Protección de la Persona frente al Tratamiento </w:t>
      </w:r>
      <w:r w:rsidR="00D87627" w:rsidRPr="00864493">
        <w:rPr>
          <w:rFonts w:ascii="Times New Roman" w:hAnsi="Times New Roman" w:cs="Times New Roman"/>
          <w:sz w:val="24"/>
          <w:szCs w:val="24"/>
        </w:rPr>
        <w:t>de sus Datos Personales</w:t>
      </w:r>
      <w:r w:rsidR="003935EB" w:rsidRPr="00864493">
        <w:rPr>
          <w:rFonts w:ascii="Times New Roman" w:hAnsi="Times New Roman" w:cs="Times New Roman"/>
          <w:sz w:val="24"/>
          <w:szCs w:val="24"/>
        </w:rPr>
        <w:t>”</w:t>
      </w:r>
      <w:r w:rsidR="00D87627" w:rsidRPr="00864493">
        <w:rPr>
          <w:rFonts w:ascii="Times New Roman" w:hAnsi="Times New Roman" w:cs="Times New Roman"/>
          <w:sz w:val="24"/>
          <w:szCs w:val="24"/>
        </w:rPr>
        <w:t xml:space="preserve">, con el fin de lograr </w:t>
      </w:r>
      <w:r w:rsidR="00864493">
        <w:rPr>
          <w:rFonts w:ascii="Times New Roman" w:hAnsi="Times New Roman" w:cs="Times New Roman"/>
          <w:sz w:val="24"/>
          <w:szCs w:val="24"/>
        </w:rPr>
        <w:t>l</w:t>
      </w:r>
      <w:r w:rsidR="00D87627" w:rsidRPr="00864493">
        <w:rPr>
          <w:rFonts w:ascii="Times New Roman" w:hAnsi="Times New Roman" w:cs="Times New Roman"/>
          <w:sz w:val="24"/>
          <w:szCs w:val="24"/>
        </w:rPr>
        <w:t xml:space="preserve">a transformación digital </w:t>
      </w:r>
      <w:r w:rsidR="00864493">
        <w:rPr>
          <w:rFonts w:ascii="Times New Roman" w:hAnsi="Times New Roman" w:cs="Times New Roman"/>
          <w:sz w:val="24"/>
          <w:szCs w:val="24"/>
        </w:rPr>
        <w:t>del Estado</w:t>
      </w:r>
      <w:r w:rsidR="00D87627" w:rsidRPr="00864493">
        <w:rPr>
          <w:rFonts w:ascii="Times New Roman" w:hAnsi="Times New Roman" w:cs="Times New Roman"/>
          <w:sz w:val="24"/>
          <w:szCs w:val="24"/>
        </w:rPr>
        <w:t>.</w:t>
      </w:r>
    </w:p>
    <w:p w14:paraId="245DB037" w14:textId="6E3116E9" w:rsidR="00CD11E5" w:rsidRPr="00CD11E5" w:rsidRDefault="00CD11E5" w:rsidP="00B652D1">
      <w:pPr>
        <w:spacing w:after="0" w:line="360" w:lineRule="auto"/>
        <w:jc w:val="both"/>
        <w:rPr>
          <w:rFonts w:ascii="Times New Roman" w:hAnsi="Times New Roman" w:cs="Times New Roman"/>
          <w:sz w:val="24"/>
          <w:szCs w:val="24"/>
        </w:rPr>
      </w:pPr>
    </w:p>
    <w:p w14:paraId="7B01D3D8" w14:textId="354EB605" w:rsidR="0052483C" w:rsidRDefault="004A7109" w:rsidP="00B652D1">
      <w:pPr>
        <w:spacing w:after="0" w:line="360" w:lineRule="auto"/>
        <w:jc w:val="both"/>
        <w:rPr>
          <w:rFonts w:ascii="Times New Roman" w:hAnsi="Times New Roman" w:cs="Times New Roman"/>
          <w:color w:val="000000" w:themeColor="text1"/>
          <w:sz w:val="24"/>
          <w:szCs w:val="24"/>
        </w:rPr>
      </w:pPr>
      <w:r w:rsidRPr="00DC7A52">
        <w:rPr>
          <w:rFonts w:ascii="Times New Roman" w:eastAsia="Times New Roman" w:hAnsi="Times New Roman" w:cs="Times New Roman"/>
          <w:b/>
          <w:color w:val="000000" w:themeColor="text1"/>
          <w:sz w:val="24"/>
          <w:szCs w:val="24"/>
        </w:rPr>
        <w:t xml:space="preserve">Artículo </w:t>
      </w:r>
      <w:r w:rsidR="006328A3">
        <w:rPr>
          <w:rFonts w:ascii="Times New Roman" w:eastAsia="Times New Roman" w:hAnsi="Times New Roman" w:cs="Times New Roman"/>
          <w:b/>
          <w:color w:val="000000" w:themeColor="text1"/>
          <w:sz w:val="24"/>
          <w:szCs w:val="24"/>
        </w:rPr>
        <w:t>10</w:t>
      </w:r>
      <w:r w:rsidR="00D052BF">
        <w:rPr>
          <w:rFonts w:ascii="Times New Roman" w:eastAsia="Times New Roman" w:hAnsi="Times New Roman" w:cs="Times New Roman"/>
          <w:b/>
          <w:color w:val="000000" w:themeColor="text1"/>
          <w:sz w:val="24"/>
          <w:szCs w:val="24"/>
        </w:rPr>
        <w:t>.</w:t>
      </w:r>
      <w:r w:rsidR="0025719D">
        <w:rPr>
          <w:rFonts w:ascii="Times New Roman" w:eastAsia="Times New Roman" w:hAnsi="Times New Roman" w:cs="Times New Roman"/>
          <w:b/>
          <w:color w:val="000000" w:themeColor="text1"/>
          <w:sz w:val="24"/>
          <w:szCs w:val="24"/>
        </w:rPr>
        <w:t>-</w:t>
      </w:r>
      <w:r w:rsidRPr="00DC7A52">
        <w:rPr>
          <w:rFonts w:ascii="Times New Roman" w:eastAsia="Times New Roman" w:hAnsi="Times New Roman" w:cs="Times New Roman"/>
          <w:b/>
          <w:color w:val="000000" w:themeColor="text1"/>
          <w:sz w:val="24"/>
          <w:szCs w:val="24"/>
        </w:rPr>
        <w:t xml:space="preserve"> Financiamiento de la ANGD</w:t>
      </w:r>
      <w:r w:rsidRPr="00DC7A52">
        <w:rPr>
          <w:rFonts w:ascii="Times New Roman" w:hAnsi="Times New Roman" w:cs="Times New Roman"/>
          <w:color w:val="000000" w:themeColor="text1"/>
          <w:sz w:val="24"/>
          <w:szCs w:val="24"/>
        </w:rPr>
        <w:t xml:space="preserve">.  </w:t>
      </w:r>
      <w:r w:rsidR="0052483C" w:rsidRPr="00DC7A52">
        <w:rPr>
          <w:rFonts w:ascii="Times New Roman" w:hAnsi="Times New Roman" w:cs="Times New Roman"/>
          <w:color w:val="000000" w:themeColor="text1"/>
          <w:sz w:val="24"/>
          <w:szCs w:val="24"/>
        </w:rPr>
        <w:t xml:space="preserve">La ANGD financiará sus operaciones </w:t>
      </w:r>
      <w:r w:rsidR="00CB4F8E" w:rsidRPr="00DC7A52">
        <w:rPr>
          <w:rFonts w:ascii="Times New Roman" w:hAnsi="Times New Roman" w:cs="Times New Roman"/>
          <w:color w:val="000000" w:themeColor="text1"/>
          <w:sz w:val="24"/>
          <w:szCs w:val="24"/>
        </w:rPr>
        <w:t>con los recursos indicados en el artículo 7 de la Ley n.° 9943</w:t>
      </w:r>
      <w:r w:rsidR="00EC708B">
        <w:rPr>
          <w:rFonts w:ascii="Times New Roman" w:hAnsi="Times New Roman" w:cs="Times New Roman"/>
          <w:color w:val="000000" w:themeColor="text1"/>
          <w:sz w:val="24"/>
          <w:szCs w:val="24"/>
        </w:rPr>
        <w:t xml:space="preserve">; corresponde a su </w:t>
      </w:r>
      <w:r w:rsidR="009A5DE5" w:rsidRPr="00DC7A52">
        <w:rPr>
          <w:rFonts w:ascii="Times New Roman" w:hAnsi="Times New Roman" w:cs="Times New Roman"/>
          <w:color w:val="000000" w:themeColor="text1"/>
          <w:sz w:val="24"/>
          <w:szCs w:val="24"/>
        </w:rPr>
        <w:t xml:space="preserve">Junta </w:t>
      </w:r>
      <w:r w:rsidR="009A5DE5" w:rsidRPr="00F71937">
        <w:rPr>
          <w:rFonts w:ascii="Times New Roman" w:hAnsi="Times New Roman" w:cs="Times New Roman"/>
          <w:color w:val="000000" w:themeColor="text1"/>
          <w:sz w:val="24"/>
          <w:szCs w:val="24"/>
        </w:rPr>
        <w:t>Directiva</w:t>
      </w:r>
      <w:r w:rsidR="00EC708B">
        <w:rPr>
          <w:rFonts w:ascii="Times New Roman" w:hAnsi="Times New Roman" w:cs="Times New Roman"/>
          <w:color w:val="000000" w:themeColor="text1"/>
          <w:sz w:val="24"/>
          <w:szCs w:val="24"/>
        </w:rPr>
        <w:t xml:space="preserve"> emitir la regulación respectiva,</w:t>
      </w:r>
      <w:r w:rsidR="009A5DE5" w:rsidRPr="00F71937">
        <w:rPr>
          <w:rFonts w:ascii="Times New Roman" w:hAnsi="Times New Roman" w:cs="Times New Roman"/>
          <w:color w:val="000000" w:themeColor="text1"/>
          <w:sz w:val="24"/>
          <w:szCs w:val="24"/>
        </w:rPr>
        <w:t xml:space="preserve"> conforme lo dispone el artículo 10 inciso a) de la misma ley.</w:t>
      </w:r>
    </w:p>
    <w:p w14:paraId="38D5DE54" w14:textId="77777777" w:rsidR="007739EE" w:rsidRDefault="007739EE" w:rsidP="00B652D1">
      <w:pPr>
        <w:spacing w:after="0" w:line="360" w:lineRule="auto"/>
        <w:jc w:val="both"/>
        <w:rPr>
          <w:rFonts w:ascii="Times New Roman" w:hAnsi="Times New Roman" w:cs="Times New Roman"/>
          <w:color w:val="000000" w:themeColor="text1"/>
          <w:sz w:val="24"/>
          <w:szCs w:val="24"/>
        </w:rPr>
      </w:pPr>
    </w:p>
    <w:p w14:paraId="4B62E98C" w14:textId="1710624E" w:rsidR="007739EE" w:rsidRDefault="007739EE" w:rsidP="0052483C">
      <w:pPr>
        <w:spacing w:after="0" w:line="240" w:lineRule="auto"/>
        <w:jc w:val="both"/>
        <w:rPr>
          <w:rFonts w:ascii="Times New Roman" w:hAnsi="Times New Roman" w:cs="Times New Roman"/>
          <w:color w:val="000000" w:themeColor="text1"/>
          <w:sz w:val="24"/>
          <w:szCs w:val="24"/>
        </w:rPr>
      </w:pPr>
      <w:r w:rsidRPr="007739EE">
        <w:rPr>
          <w:rFonts w:ascii="Times New Roman" w:hAnsi="Times New Roman" w:cs="Times New Roman"/>
          <w:color w:val="000000" w:themeColor="text1"/>
          <w:sz w:val="24"/>
          <w:szCs w:val="24"/>
        </w:rPr>
        <w:t>La fiscalización estará a cargo de la Contraloría General de la República.</w:t>
      </w:r>
    </w:p>
    <w:p w14:paraId="1ACE815C" w14:textId="77777777" w:rsidR="00637820" w:rsidRDefault="00637820" w:rsidP="0052483C">
      <w:pPr>
        <w:spacing w:after="0" w:line="240" w:lineRule="auto"/>
        <w:jc w:val="both"/>
        <w:rPr>
          <w:rFonts w:ascii="Times New Roman" w:hAnsi="Times New Roman" w:cs="Times New Roman"/>
          <w:color w:val="000000" w:themeColor="text1"/>
          <w:sz w:val="24"/>
          <w:szCs w:val="24"/>
        </w:rPr>
      </w:pPr>
    </w:p>
    <w:p w14:paraId="50AB5DF4" w14:textId="77777777" w:rsidR="00917C17" w:rsidRDefault="00917C17" w:rsidP="0052483C">
      <w:pPr>
        <w:spacing w:after="0" w:line="240" w:lineRule="auto"/>
        <w:jc w:val="both"/>
        <w:rPr>
          <w:rFonts w:ascii="Times New Roman" w:hAnsi="Times New Roman" w:cs="Times New Roman"/>
          <w:color w:val="000000" w:themeColor="text1"/>
          <w:sz w:val="24"/>
          <w:szCs w:val="24"/>
        </w:rPr>
      </w:pPr>
    </w:p>
    <w:p w14:paraId="4C6B7B27" w14:textId="77777777" w:rsidR="002215E0" w:rsidRDefault="002215E0" w:rsidP="00DC7A52">
      <w:pPr>
        <w:spacing w:after="0" w:line="240" w:lineRule="auto"/>
        <w:jc w:val="center"/>
        <w:rPr>
          <w:rFonts w:ascii="Times New Roman" w:hAnsi="Times New Roman" w:cs="Times New Roman"/>
          <w:b/>
          <w:bCs/>
          <w:color w:val="000000" w:themeColor="text1"/>
          <w:sz w:val="24"/>
          <w:szCs w:val="24"/>
        </w:rPr>
      </w:pPr>
    </w:p>
    <w:p w14:paraId="1A788F7C" w14:textId="605C3509" w:rsidR="00DC7A52" w:rsidRPr="00F71937" w:rsidRDefault="00DC7A52" w:rsidP="00DC7A52">
      <w:pPr>
        <w:spacing w:after="0" w:line="240" w:lineRule="auto"/>
        <w:jc w:val="center"/>
        <w:rPr>
          <w:rFonts w:ascii="Times New Roman" w:hAnsi="Times New Roman" w:cs="Times New Roman"/>
          <w:b/>
          <w:bCs/>
          <w:color w:val="000000" w:themeColor="text1"/>
          <w:sz w:val="24"/>
          <w:szCs w:val="24"/>
        </w:rPr>
      </w:pPr>
      <w:r w:rsidRPr="00F71937">
        <w:rPr>
          <w:rFonts w:ascii="Times New Roman" w:hAnsi="Times New Roman" w:cs="Times New Roman"/>
          <w:b/>
          <w:bCs/>
          <w:color w:val="000000" w:themeColor="text1"/>
          <w:sz w:val="24"/>
          <w:szCs w:val="24"/>
        </w:rPr>
        <w:t>CAPÍTULO III</w:t>
      </w:r>
    </w:p>
    <w:p w14:paraId="1E254378" w14:textId="77777777" w:rsidR="00DC7A52" w:rsidRPr="00F71937" w:rsidRDefault="00DC7A52" w:rsidP="00DC7A52">
      <w:pPr>
        <w:spacing w:after="0" w:line="240" w:lineRule="auto"/>
        <w:jc w:val="center"/>
        <w:rPr>
          <w:rFonts w:ascii="Times New Roman" w:hAnsi="Times New Roman" w:cs="Times New Roman"/>
          <w:b/>
          <w:bCs/>
          <w:color w:val="000000" w:themeColor="text1"/>
          <w:sz w:val="24"/>
          <w:szCs w:val="24"/>
        </w:rPr>
      </w:pPr>
    </w:p>
    <w:p w14:paraId="169A07A5" w14:textId="5E6644BE" w:rsidR="00DC7A52" w:rsidRPr="000A61A4" w:rsidRDefault="00F71937" w:rsidP="00DC7A52">
      <w:pPr>
        <w:spacing w:after="0" w:line="240" w:lineRule="auto"/>
        <w:jc w:val="center"/>
        <w:rPr>
          <w:rFonts w:ascii="Times New Roman" w:hAnsi="Times New Roman" w:cs="Times New Roman"/>
          <w:b/>
          <w:bCs/>
          <w:color w:val="000000" w:themeColor="text1"/>
          <w:sz w:val="24"/>
          <w:szCs w:val="24"/>
        </w:rPr>
      </w:pPr>
      <w:r w:rsidRPr="000A61A4">
        <w:rPr>
          <w:rFonts w:ascii="Times New Roman" w:hAnsi="Times New Roman" w:cs="Times New Roman"/>
          <w:b/>
          <w:bCs/>
          <w:color w:val="000000" w:themeColor="text1"/>
          <w:sz w:val="24"/>
          <w:szCs w:val="24"/>
        </w:rPr>
        <w:t xml:space="preserve">Organización de la </w:t>
      </w:r>
      <w:r w:rsidR="00610519" w:rsidRPr="000A61A4">
        <w:rPr>
          <w:rFonts w:ascii="Times New Roman" w:hAnsi="Times New Roman" w:cs="Times New Roman"/>
          <w:b/>
          <w:bCs/>
          <w:color w:val="000000" w:themeColor="text1"/>
          <w:sz w:val="24"/>
          <w:szCs w:val="24"/>
        </w:rPr>
        <w:t>A</w:t>
      </w:r>
      <w:r w:rsidRPr="000A61A4">
        <w:rPr>
          <w:rFonts w:ascii="Times New Roman" w:hAnsi="Times New Roman" w:cs="Times New Roman"/>
          <w:b/>
          <w:bCs/>
          <w:color w:val="000000" w:themeColor="text1"/>
          <w:sz w:val="24"/>
          <w:szCs w:val="24"/>
        </w:rPr>
        <w:t xml:space="preserve">gencia nacional de </w:t>
      </w:r>
      <w:r w:rsidR="00610519" w:rsidRPr="000A61A4">
        <w:rPr>
          <w:rFonts w:ascii="Times New Roman" w:hAnsi="Times New Roman" w:cs="Times New Roman"/>
          <w:b/>
          <w:bCs/>
          <w:color w:val="000000" w:themeColor="text1"/>
          <w:sz w:val="24"/>
          <w:szCs w:val="24"/>
        </w:rPr>
        <w:t>G</w:t>
      </w:r>
      <w:r w:rsidRPr="000A61A4">
        <w:rPr>
          <w:rFonts w:ascii="Times New Roman" w:hAnsi="Times New Roman" w:cs="Times New Roman"/>
          <w:b/>
          <w:bCs/>
          <w:color w:val="000000" w:themeColor="text1"/>
          <w:sz w:val="24"/>
          <w:szCs w:val="24"/>
        </w:rPr>
        <w:t xml:space="preserve">obierno </w:t>
      </w:r>
      <w:r w:rsidR="00610519" w:rsidRPr="000A61A4">
        <w:rPr>
          <w:rFonts w:ascii="Times New Roman" w:hAnsi="Times New Roman" w:cs="Times New Roman"/>
          <w:b/>
          <w:bCs/>
          <w:color w:val="000000" w:themeColor="text1"/>
          <w:sz w:val="24"/>
          <w:szCs w:val="24"/>
        </w:rPr>
        <w:t>D</w:t>
      </w:r>
      <w:r w:rsidRPr="000A61A4">
        <w:rPr>
          <w:rFonts w:ascii="Times New Roman" w:hAnsi="Times New Roman" w:cs="Times New Roman"/>
          <w:b/>
          <w:bCs/>
          <w:color w:val="000000" w:themeColor="text1"/>
          <w:sz w:val="24"/>
          <w:szCs w:val="24"/>
        </w:rPr>
        <w:t>igital</w:t>
      </w:r>
      <w:r w:rsidR="00E60289" w:rsidRPr="000A61A4">
        <w:rPr>
          <w:rFonts w:ascii="Times New Roman" w:hAnsi="Times New Roman" w:cs="Times New Roman"/>
          <w:b/>
          <w:bCs/>
          <w:color w:val="000000" w:themeColor="text1"/>
          <w:sz w:val="24"/>
          <w:szCs w:val="24"/>
        </w:rPr>
        <w:t>.</w:t>
      </w:r>
    </w:p>
    <w:p w14:paraId="07A01389" w14:textId="77777777" w:rsidR="00F045A6" w:rsidRDefault="00F045A6" w:rsidP="006154CB">
      <w:pPr>
        <w:spacing w:after="0" w:line="276" w:lineRule="auto"/>
        <w:jc w:val="both"/>
        <w:rPr>
          <w:rFonts w:ascii="Times New Roman" w:hAnsi="Times New Roman" w:cs="Times New Roman"/>
          <w:color w:val="000000" w:themeColor="text1"/>
          <w:sz w:val="24"/>
          <w:szCs w:val="24"/>
        </w:rPr>
      </w:pPr>
    </w:p>
    <w:p w14:paraId="637CACA4" w14:textId="77777777" w:rsidR="0088066C" w:rsidRPr="000A61A4" w:rsidRDefault="0088066C" w:rsidP="006154CB">
      <w:pPr>
        <w:spacing w:after="0" w:line="276" w:lineRule="auto"/>
        <w:jc w:val="both"/>
        <w:rPr>
          <w:rFonts w:ascii="Times New Roman" w:hAnsi="Times New Roman" w:cs="Times New Roman"/>
          <w:color w:val="000000" w:themeColor="text1"/>
          <w:sz w:val="24"/>
          <w:szCs w:val="24"/>
        </w:rPr>
      </w:pPr>
    </w:p>
    <w:p w14:paraId="532D390A" w14:textId="32179AD0" w:rsidR="000C07F9" w:rsidRDefault="00F045A6" w:rsidP="00580B08">
      <w:pPr>
        <w:spacing w:after="0" w:line="360" w:lineRule="auto"/>
        <w:jc w:val="both"/>
        <w:rPr>
          <w:rFonts w:ascii="Times New Roman" w:hAnsi="Times New Roman" w:cs="Times New Roman"/>
          <w:color w:val="000000" w:themeColor="text1"/>
          <w:sz w:val="24"/>
          <w:szCs w:val="24"/>
        </w:rPr>
      </w:pPr>
      <w:r w:rsidRPr="000A61A4">
        <w:rPr>
          <w:rFonts w:ascii="Times New Roman" w:eastAsia="Times New Roman" w:hAnsi="Times New Roman" w:cs="Times New Roman"/>
          <w:b/>
          <w:color w:val="000000" w:themeColor="text1"/>
          <w:sz w:val="24"/>
          <w:szCs w:val="24"/>
        </w:rPr>
        <w:t xml:space="preserve">Artículo </w:t>
      </w:r>
      <w:r w:rsidR="00257BE2">
        <w:rPr>
          <w:rFonts w:ascii="Times New Roman" w:eastAsia="Times New Roman" w:hAnsi="Times New Roman" w:cs="Times New Roman"/>
          <w:b/>
          <w:color w:val="000000" w:themeColor="text1"/>
          <w:sz w:val="24"/>
          <w:szCs w:val="24"/>
        </w:rPr>
        <w:t>1</w:t>
      </w:r>
      <w:r w:rsidR="006328A3">
        <w:rPr>
          <w:rFonts w:ascii="Times New Roman" w:eastAsia="Times New Roman" w:hAnsi="Times New Roman" w:cs="Times New Roman"/>
          <w:b/>
          <w:color w:val="000000" w:themeColor="text1"/>
          <w:sz w:val="24"/>
          <w:szCs w:val="24"/>
        </w:rPr>
        <w:t>1</w:t>
      </w:r>
      <w:r w:rsidR="00257BE2">
        <w:rPr>
          <w:rFonts w:ascii="Times New Roman" w:eastAsia="Times New Roman" w:hAnsi="Times New Roman" w:cs="Times New Roman"/>
          <w:b/>
          <w:color w:val="000000" w:themeColor="text1"/>
          <w:sz w:val="24"/>
          <w:szCs w:val="24"/>
        </w:rPr>
        <w:t>.</w:t>
      </w:r>
      <w:r w:rsidRPr="000A61A4">
        <w:rPr>
          <w:rFonts w:ascii="Times New Roman" w:eastAsia="Times New Roman" w:hAnsi="Times New Roman" w:cs="Times New Roman"/>
          <w:b/>
          <w:color w:val="000000" w:themeColor="text1"/>
          <w:sz w:val="24"/>
          <w:szCs w:val="24"/>
        </w:rPr>
        <w:t xml:space="preserve">- </w:t>
      </w:r>
      <w:r w:rsidR="00BC7B24" w:rsidRPr="000A61A4">
        <w:rPr>
          <w:rFonts w:ascii="Times New Roman" w:eastAsia="Times New Roman" w:hAnsi="Times New Roman" w:cs="Times New Roman"/>
          <w:b/>
          <w:color w:val="000000" w:themeColor="text1"/>
          <w:sz w:val="24"/>
          <w:szCs w:val="24"/>
        </w:rPr>
        <w:t xml:space="preserve">De la estructura interna </w:t>
      </w:r>
      <w:r w:rsidRPr="000A61A4">
        <w:rPr>
          <w:rFonts w:ascii="Times New Roman" w:eastAsia="Times New Roman" w:hAnsi="Times New Roman" w:cs="Times New Roman"/>
          <w:b/>
          <w:color w:val="000000" w:themeColor="text1"/>
          <w:sz w:val="24"/>
          <w:szCs w:val="24"/>
        </w:rPr>
        <w:t>de la ANGD</w:t>
      </w:r>
      <w:r w:rsidRPr="000A61A4">
        <w:rPr>
          <w:rFonts w:ascii="Times New Roman" w:hAnsi="Times New Roman" w:cs="Times New Roman"/>
          <w:color w:val="000000" w:themeColor="text1"/>
          <w:sz w:val="24"/>
          <w:szCs w:val="24"/>
        </w:rPr>
        <w:t>. </w:t>
      </w:r>
      <w:r w:rsidR="000C07F9" w:rsidRPr="000A61A4">
        <w:rPr>
          <w:rFonts w:ascii="Times New Roman" w:hAnsi="Times New Roman" w:cs="Times New Roman"/>
          <w:color w:val="000000" w:themeColor="text1"/>
          <w:sz w:val="24"/>
          <w:szCs w:val="24"/>
        </w:rPr>
        <w:t xml:space="preserve">La Agencia Nacional de Gobierno Digital está conformada por una Junta Directiva y un gerente, de conformidad con lo dispuesto en el artículo 8 de la Ley </w:t>
      </w:r>
      <w:proofErr w:type="spellStart"/>
      <w:r w:rsidR="000C07F9" w:rsidRPr="000A61A4">
        <w:rPr>
          <w:rFonts w:ascii="Times New Roman" w:hAnsi="Times New Roman" w:cs="Times New Roman"/>
          <w:color w:val="000000" w:themeColor="text1"/>
          <w:sz w:val="24"/>
          <w:szCs w:val="24"/>
        </w:rPr>
        <w:t>n.°</w:t>
      </w:r>
      <w:proofErr w:type="spellEnd"/>
      <w:r w:rsidR="000C07F9" w:rsidRPr="000A61A4">
        <w:rPr>
          <w:rFonts w:ascii="Times New Roman" w:hAnsi="Times New Roman" w:cs="Times New Roman"/>
          <w:color w:val="000000" w:themeColor="text1"/>
          <w:sz w:val="24"/>
          <w:szCs w:val="24"/>
        </w:rPr>
        <w:t xml:space="preserve"> 9943.</w:t>
      </w:r>
    </w:p>
    <w:p w14:paraId="4A9A98B0" w14:textId="77777777" w:rsidR="000C07F9" w:rsidRDefault="000C07F9" w:rsidP="00580B08">
      <w:pPr>
        <w:spacing w:after="0" w:line="360" w:lineRule="auto"/>
        <w:jc w:val="both"/>
        <w:rPr>
          <w:rFonts w:ascii="Times New Roman" w:hAnsi="Times New Roman" w:cs="Times New Roman"/>
          <w:color w:val="000000" w:themeColor="text1"/>
          <w:sz w:val="24"/>
          <w:szCs w:val="24"/>
        </w:rPr>
      </w:pPr>
    </w:p>
    <w:p w14:paraId="7DEA0E6C" w14:textId="2720DDFA" w:rsidR="00B66BDB" w:rsidRPr="00BD502B" w:rsidRDefault="00F71937" w:rsidP="00580B08">
      <w:pPr>
        <w:spacing w:after="0" w:line="360" w:lineRule="auto"/>
        <w:jc w:val="both"/>
        <w:rPr>
          <w:rFonts w:ascii="Times New Roman" w:hAnsi="Times New Roman" w:cs="Times New Roman"/>
          <w:color w:val="000000" w:themeColor="text1"/>
          <w:sz w:val="24"/>
          <w:szCs w:val="24"/>
        </w:rPr>
      </w:pPr>
      <w:r w:rsidRPr="000A61A4">
        <w:rPr>
          <w:rFonts w:ascii="Times New Roman" w:eastAsia="Times New Roman" w:hAnsi="Times New Roman" w:cs="Times New Roman"/>
          <w:b/>
          <w:color w:val="000000" w:themeColor="text1"/>
          <w:sz w:val="24"/>
          <w:szCs w:val="24"/>
        </w:rPr>
        <w:t>Artículo</w:t>
      </w:r>
      <w:r w:rsidR="009003DB" w:rsidRPr="000A61A4">
        <w:rPr>
          <w:rFonts w:ascii="Times New Roman" w:eastAsia="Times New Roman" w:hAnsi="Times New Roman" w:cs="Times New Roman"/>
          <w:b/>
          <w:color w:val="000000" w:themeColor="text1"/>
          <w:sz w:val="24"/>
          <w:szCs w:val="24"/>
        </w:rPr>
        <w:t xml:space="preserve"> </w:t>
      </w:r>
      <w:r w:rsidR="00257BE2">
        <w:rPr>
          <w:rFonts w:ascii="Times New Roman" w:eastAsia="Times New Roman" w:hAnsi="Times New Roman" w:cs="Times New Roman"/>
          <w:b/>
          <w:color w:val="000000" w:themeColor="text1"/>
          <w:sz w:val="24"/>
          <w:szCs w:val="24"/>
        </w:rPr>
        <w:t>1</w:t>
      </w:r>
      <w:r w:rsidR="006328A3">
        <w:rPr>
          <w:rFonts w:ascii="Times New Roman" w:eastAsia="Times New Roman" w:hAnsi="Times New Roman" w:cs="Times New Roman"/>
          <w:b/>
          <w:color w:val="000000" w:themeColor="text1"/>
          <w:sz w:val="24"/>
          <w:szCs w:val="24"/>
        </w:rPr>
        <w:t>2</w:t>
      </w:r>
      <w:r w:rsidR="00257BE2">
        <w:rPr>
          <w:rFonts w:ascii="Times New Roman" w:eastAsia="Times New Roman" w:hAnsi="Times New Roman" w:cs="Times New Roman"/>
          <w:b/>
          <w:color w:val="000000" w:themeColor="text1"/>
          <w:sz w:val="24"/>
          <w:szCs w:val="24"/>
        </w:rPr>
        <w:t>.</w:t>
      </w:r>
      <w:r w:rsidRPr="000A61A4">
        <w:rPr>
          <w:rFonts w:ascii="Times New Roman" w:eastAsia="Times New Roman" w:hAnsi="Times New Roman" w:cs="Times New Roman"/>
          <w:b/>
          <w:color w:val="000000" w:themeColor="text1"/>
          <w:sz w:val="24"/>
          <w:szCs w:val="24"/>
        </w:rPr>
        <w:t>-</w:t>
      </w:r>
      <w:r w:rsidR="009003DB" w:rsidRPr="000A61A4">
        <w:rPr>
          <w:rFonts w:ascii="Times New Roman" w:eastAsia="Times New Roman" w:hAnsi="Times New Roman" w:cs="Times New Roman"/>
          <w:b/>
          <w:color w:val="000000" w:themeColor="text1"/>
          <w:sz w:val="24"/>
          <w:szCs w:val="24"/>
        </w:rPr>
        <w:t xml:space="preserve"> </w:t>
      </w:r>
      <w:r w:rsidRPr="000A61A4">
        <w:rPr>
          <w:rFonts w:ascii="Times New Roman" w:eastAsia="Times New Roman" w:hAnsi="Times New Roman" w:cs="Times New Roman"/>
          <w:b/>
          <w:color w:val="000000" w:themeColor="text1"/>
          <w:sz w:val="24"/>
          <w:szCs w:val="24"/>
        </w:rPr>
        <w:t xml:space="preserve">Conformación de la </w:t>
      </w:r>
      <w:r w:rsidR="00BC7B24" w:rsidRPr="000A61A4">
        <w:rPr>
          <w:rFonts w:ascii="Times New Roman" w:eastAsia="Times New Roman" w:hAnsi="Times New Roman" w:cs="Times New Roman"/>
          <w:b/>
          <w:color w:val="000000" w:themeColor="text1"/>
          <w:sz w:val="24"/>
          <w:szCs w:val="24"/>
        </w:rPr>
        <w:t xml:space="preserve">estructura organizativa de la </w:t>
      </w:r>
      <w:r w:rsidRPr="000A61A4">
        <w:rPr>
          <w:rFonts w:ascii="Times New Roman" w:eastAsia="Times New Roman" w:hAnsi="Times New Roman" w:cs="Times New Roman"/>
          <w:b/>
          <w:color w:val="000000" w:themeColor="text1"/>
          <w:sz w:val="24"/>
          <w:szCs w:val="24"/>
        </w:rPr>
        <w:t>ANGD</w:t>
      </w:r>
      <w:r w:rsidRPr="000A61A4">
        <w:rPr>
          <w:rFonts w:ascii="Times New Roman" w:hAnsi="Times New Roman" w:cs="Times New Roman"/>
          <w:color w:val="000000" w:themeColor="text1"/>
          <w:sz w:val="24"/>
          <w:szCs w:val="24"/>
        </w:rPr>
        <w:t xml:space="preserve">.  </w:t>
      </w:r>
      <w:r w:rsidR="00746C44">
        <w:rPr>
          <w:rFonts w:ascii="Times New Roman" w:hAnsi="Times New Roman" w:cs="Times New Roman"/>
          <w:color w:val="000000" w:themeColor="text1"/>
          <w:sz w:val="24"/>
          <w:szCs w:val="24"/>
        </w:rPr>
        <w:t>E</w:t>
      </w:r>
      <w:r w:rsidR="0075482B">
        <w:rPr>
          <w:rFonts w:ascii="Times New Roman" w:hAnsi="Times New Roman" w:cs="Times New Roman"/>
          <w:color w:val="000000" w:themeColor="text1"/>
          <w:sz w:val="24"/>
          <w:szCs w:val="24"/>
        </w:rPr>
        <w:t>l</w:t>
      </w:r>
      <w:r w:rsidR="00B66BDB" w:rsidRPr="00B66BDB">
        <w:rPr>
          <w:rFonts w:ascii="Times New Roman" w:hAnsi="Times New Roman" w:cs="Times New Roman"/>
          <w:color w:val="000000" w:themeColor="text1"/>
          <w:sz w:val="24"/>
          <w:szCs w:val="24"/>
        </w:rPr>
        <w:t xml:space="preserve"> proceso </w:t>
      </w:r>
      <w:r w:rsidR="00F13D9B">
        <w:rPr>
          <w:rFonts w:ascii="Times New Roman" w:hAnsi="Times New Roman" w:cs="Times New Roman"/>
          <w:color w:val="000000" w:themeColor="text1"/>
          <w:sz w:val="24"/>
          <w:szCs w:val="24"/>
        </w:rPr>
        <w:t xml:space="preserve">para definir y aprobar la estructura organizativa de la ANGD se realizará en observancia a lo dispuesto en la Ley </w:t>
      </w:r>
      <w:proofErr w:type="spellStart"/>
      <w:r w:rsidR="00F13D9B">
        <w:rPr>
          <w:rFonts w:ascii="Times New Roman" w:hAnsi="Times New Roman" w:cs="Times New Roman"/>
          <w:color w:val="000000" w:themeColor="text1"/>
          <w:sz w:val="24"/>
          <w:szCs w:val="24"/>
        </w:rPr>
        <w:t>n.°</w:t>
      </w:r>
      <w:proofErr w:type="spellEnd"/>
      <w:r w:rsidR="00F13D9B">
        <w:rPr>
          <w:rFonts w:ascii="Times New Roman" w:hAnsi="Times New Roman" w:cs="Times New Roman"/>
          <w:color w:val="000000" w:themeColor="text1"/>
          <w:sz w:val="24"/>
          <w:szCs w:val="24"/>
        </w:rPr>
        <w:t xml:space="preserve"> 9943</w:t>
      </w:r>
      <w:r w:rsidR="002F3AFC">
        <w:rPr>
          <w:rFonts w:ascii="Times New Roman" w:hAnsi="Times New Roman" w:cs="Times New Roman"/>
          <w:color w:val="000000" w:themeColor="text1"/>
          <w:sz w:val="24"/>
          <w:szCs w:val="24"/>
        </w:rPr>
        <w:t>;</w:t>
      </w:r>
      <w:r w:rsidR="00F13D9B">
        <w:rPr>
          <w:rFonts w:ascii="Times New Roman" w:hAnsi="Times New Roman" w:cs="Times New Roman"/>
          <w:color w:val="000000" w:themeColor="text1"/>
          <w:sz w:val="24"/>
          <w:szCs w:val="24"/>
        </w:rPr>
        <w:t xml:space="preserve"> </w:t>
      </w:r>
      <w:r w:rsidR="002F3AFC">
        <w:rPr>
          <w:rFonts w:ascii="Times New Roman" w:hAnsi="Times New Roman" w:cs="Times New Roman"/>
          <w:color w:val="000000" w:themeColor="text1"/>
          <w:sz w:val="24"/>
          <w:szCs w:val="24"/>
        </w:rPr>
        <w:t xml:space="preserve">las disposiciones normativas; </w:t>
      </w:r>
      <w:r w:rsidR="005D23B0">
        <w:rPr>
          <w:rFonts w:ascii="Times New Roman" w:hAnsi="Times New Roman" w:cs="Times New Roman"/>
          <w:color w:val="000000" w:themeColor="text1"/>
          <w:sz w:val="24"/>
          <w:szCs w:val="24"/>
        </w:rPr>
        <w:t xml:space="preserve">los lineamientos y directrices emitidas por MIDEPLAN, así como </w:t>
      </w:r>
      <w:r w:rsidR="00B86486">
        <w:rPr>
          <w:rFonts w:ascii="Times New Roman" w:hAnsi="Times New Roman" w:cs="Times New Roman"/>
          <w:color w:val="000000" w:themeColor="text1"/>
          <w:sz w:val="24"/>
          <w:szCs w:val="24"/>
        </w:rPr>
        <w:t>otr</w:t>
      </w:r>
      <w:r w:rsidR="005D23B0">
        <w:rPr>
          <w:rFonts w:ascii="Times New Roman" w:hAnsi="Times New Roman" w:cs="Times New Roman"/>
          <w:color w:val="000000" w:themeColor="text1"/>
          <w:sz w:val="24"/>
          <w:szCs w:val="24"/>
        </w:rPr>
        <w:t>a normativa que resulte aplicable.</w:t>
      </w:r>
    </w:p>
    <w:p w14:paraId="238F8945" w14:textId="77777777" w:rsidR="000A61A4" w:rsidRPr="00BD502B" w:rsidRDefault="000A61A4" w:rsidP="000A61A4">
      <w:pPr>
        <w:spacing w:after="0" w:line="240" w:lineRule="auto"/>
        <w:jc w:val="both"/>
        <w:rPr>
          <w:rFonts w:ascii="Times New Roman" w:hAnsi="Times New Roman" w:cs="Times New Roman"/>
          <w:color w:val="000000" w:themeColor="text1"/>
          <w:sz w:val="24"/>
          <w:szCs w:val="24"/>
        </w:rPr>
      </w:pPr>
    </w:p>
    <w:p w14:paraId="7F4CC5F1" w14:textId="4E47737D" w:rsidR="008C53B1" w:rsidRPr="0016095E" w:rsidRDefault="000A61A4" w:rsidP="001F59E7">
      <w:pPr>
        <w:spacing w:after="0" w:line="360" w:lineRule="auto"/>
        <w:jc w:val="both"/>
        <w:rPr>
          <w:rFonts w:ascii="Times New Roman" w:eastAsia="Times New Roman" w:hAnsi="Times New Roman" w:cs="Times New Roman"/>
          <w:b/>
          <w:color w:val="000000" w:themeColor="text1"/>
          <w:sz w:val="24"/>
          <w:szCs w:val="24"/>
        </w:rPr>
      </w:pPr>
      <w:r w:rsidRPr="00BD502B">
        <w:rPr>
          <w:rFonts w:ascii="Times New Roman" w:eastAsia="Times New Roman" w:hAnsi="Times New Roman" w:cs="Times New Roman"/>
          <w:b/>
          <w:color w:val="000000" w:themeColor="text1"/>
          <w:sz w:val="24"/>
          <w:szCs w:val="24"/>
        </w:rPr>
        <w:t>Artículo 1</w:t>
      </w:r>
      <w:r w:rsidR="006328A3">
        <w:rPr>
          <w:rFonts w:ascii="Times New Roman" w:eastAsia="Times New Roman" w:hAnsi="Times New Roman" w:cs="Times New Roman"/>
          <w:b/>
          <w:color w:val="000000" w:themeColor="text1"/>
          <w:sz w:val="24"/>
          <w:szCs w:val="24"/>
        </w:rPr>
        <w:t>3</w:t>
      </w:r>
      <w:r w:rsidR="00257BE2">
        <w:rPr>
          <w:rFonts w:ascii="Times New Roman" w:eastAsia="Times New Roman" w:hAnsi="Times New Roman" w:cs="Times New Roman"/>
          <w:b/>
          <w:color w:val="000000" w:themeColor="text1"/>
          <w:sz w:val="24"/>
          <w:szCs w:val="24"/>
        </w:rPr>
        <w:t>.</w:t>
      </w:r>
      <w:r w:rsidRPr="00BD502B">
        <w:rPr>
          <w:rFonts w:ascii="Times New Roman" w:eastAsia="Times New Roman" w:hAnsi="Times New Roman" w:cs="Times New Roman"/>
          <w:b/>
          <w:color w:val="000000" w:themeColor="text1"/>
          <w:sz w:val="24"/>
          <w:szCs w:val="24"/>
        </w:rPr>
        <w:t xml:space="preserve">- </w:t>
      </w:r>
      <w:r w:rsidR="003618EA" w:rsidRPr="003618EA">
        <w:rPr>
          <w:rFonts w:ascii="Times New Roman" w:eastAsia="Times New Roman" w:hAnsi="Times New Roman" w:cs="Times New Roman"/>
          <w:b/>
          <w:bCs/>
          <w:color w:val="000000" w:themeColor="text1"/>
          <w:sz w:val="24"/>
          <w:szCs w:val="24"/>
        </w:rPr>
        <w:t>Integración de la Junta Directiva de la ANGD</w:t>
      </w:r>
      <w:r w:rsidR="003618EA" w:rsidRPr="003618EA">
        <w:rPr>
          <w:rFonts w:ascii="Times New Roman" w:eastAsia="Times New Roman" w:hAnsi="Times New Roman" w:cs="Times New Roman"/>
          <w:color w:val="000000" w:themeColor="text1"/>
          <w:sz w:val="24"/>
          <w:szCs w:val="24"/>
        </w:rPr>
        <w:t xml:space="preserve">. La Junta Directiva de la ANGD estará integrada </w:t>
      </w:r>
      <w:r w:rsidR="00572B05" w:rsidRPr="003618EA">
        <w:rPr>
          <w:rFonts w:ascii="Times New Roman" w:eastAsia="Times New Roman" w:hAnsi="Times New Roman" w:cs="Times New Roman"/>
          <w:color w:val="000000" w:themeColor="text1"/>
          <w:sz w:val="24"/>
          <w:szCs w:val="24"/>
        </w:rPr>
        <w:t>por cinco miembros propietarios y sus respectivos suplentes</w:t>
      </w:r>
      <w:r w:rsidR="000C54DD">
        <w:rPr>
          <w:rFonts w:ascii="Times New Roman" w:eastAsia="Times New Roman" w:hAnsi="Times New Roman" w:cs="Times New Roman"/>
          <w:color w:val="000000" w:themeColor="text1"/>
          <w:sz w:val="24"/>
          <w:szCs w:val="24"/>
        </w:rPr>
        <w:t>,</w:t>
      </w:r>
      <w:r w:rsidR="00572B05">
        <w:rPr>
          <w:rFonts w:ascii="Times New Roman" w:eastAsia="Times New Roman" w:hAnsi="Times New Roman" w:cs="Times New Roman"/>
          <w:color w:val="000000" w:themeColor="text1"/>
          <w:sz w:val="24"/>
          <w:szCs w:val="24"/>
        </w:rPr>
        <w:t xml:space="preserve"> </w:t>
      </w:r>
      <w:r w:rsidR="00C056B3" w:rsidRPr="00C056B3">
        <w:rPr>
          <w:rFonts w:ascii="Times New Roman" w:hAnsi="Times New Roman" w:cs="Times New Roman"/>
          <w:color w:val="000000"/>
          <w:sz w:val="24"/>
          <w:szCs w:val="24"/>
        </w:rPr>
        <w:t>y se conformará de la siguiente forma:</w:t>
      </w:r>
    </w:p>
    <w:p w14:paraId="642EDB07" w14:textId="77777777" w:rsidR="008C53B1" w:rsidRPr="0016095E" w:rsidRDefault="008C53B1" w:rsidP="008C53B1">
      <w:pPr>
        <w:spacing w:after="0" w:line="240" w:lineRule="auto"/>
        <w:jc w:val="both"/>
        <w:rPr>
          <w:rFonts w:ascii="Times New Roman" w:eastAsia="Times New Roman" w:hAnsi="Times New Roman" w:cs="Times New Roman"/>
          <w:b/>
          <w:color w:val="000000" w:themeColor="text1"/>
          <w:sz w:val="24"/>
          <w:szCs w:val="24"/>
        </w:rPr>
      </w:pPr>
    </w:p>
    <w:p w14:paraId="10F01C73" w14:textId="14B6EFF8" w:rsidR="008C53B1" w:rsidRPr="00BE1262" w:rsidRDefault="003618EA" w:rsidP="00991E21">
      <w:pPr>
        <w:pStyle w:val="Prrafodelista"/>
        <w:numPr>
          <w:ilvl w:val="0"/>
          <w:numId w:val="17"/>
        </w:numPr>
        <w:spacing w:after="0" w:line="360" w:lineRule="auto"/>
        <w:rPr>
          <w:rFonts w:ascii="Times New Roman" w:eastAsia="Times New Roman" w:hAnsi="Times New Roman" w:cs="Times New Roman"/>
          <w:color w:val="000000" w:themeColor="text1"/>
          <w:sz w:val="24"/>
          <w:szCs w:val="24"/>
        </w:rPr>
      </w:pPr>
      <w:r w:rsidRPr="00BE1262">
        <w:rPr>
          <w:rFonts w:ascii="Times New Roman" w:eastAsia="Times New Roman" w:hAnsi="Times New Roman" w:cs="Times New Roman"/>
          <w:color w:val="000000" w:themeColor="text1"/>
          <w:sz w:val="24"/>
          <w:szCs w:val="24"/>
        </w:rPr>
        <w:t>El ministro o la ministra de Ciencia, Tecnología</w:t>
      </w:r>
      <w:r w:rsidR="00B60A2C">
        <w:rPr>
          <w:rFonts w:ascii="Times New Roman" w:eastAsia="Times New Roman" w:hAnsi="Times New Roman" w:cs="Times New Roman"/>
          <w:color w:val="000000" w:themeColor="text1"/>
          <w:sz w:val="24"/>
          <w:szCs w:val="24"/>
        </w:rPr>
        <w:t>, Innovación</w:t>
      </w:r>
      <w:r w:rsidRPr="00BE1262">
        <w:rPr>
          <w:rFonts w:ascii="Times New Roman" w:eastAsia="Times New Roman" w:hAnsi="Times New Roman" w:cs="Times New Roman"/>
          <w:color w:val="000000" w:themeColor="text1"/>
          <w:sz w:val="24"/>
          <w:szCs w:val="24"/>
        </w:rPr>
        <w:t xml:space="preserve"> y Telecomunicaciones, quien lo presidirá. En su ausencia presidirá su suplente.</w:t>
      </w:r>
    </w:p>
    <w:p w14:paraId="76485EA1" w14:textId="6202EF95" w:rsidR="008C53B1" w:rsidRPr="00BE1262" w:rsidRDefault="003618EA" w:rsidP="00A85AA2">
      <w:pPr>
        <w:pStyle w:val="Prrafodelista"/>
        <w:numPr>
          <w:ilvl w:val="0"/>
          <w:numId w:val="17"/>
        </w:numPr>
        <w:spacing w:after="0" w:line="360" w:lineRule="auto"/>
        <w:rPr>
          <w:rFonts w:ascii="Times New Roman" w:eastAsia="Times New Roman" w:hAnsi="Times New Roman" w:cs="Times New Roman"/>
          <w:color w:val="000000" w:themeColor="text1"/>
          <w:sz w:val="24"/>
          <w:szCs w:val="24"/>
        </w:rPr>
      </w:pPr>
      <w:r w:rsidRPr="00BE1262">
        <w:rPr>
          <w:rFonts w:ascii="Times New Roman" w:eastAsia="Times New Roman" w:hAnsi="Times New Roman" w:cs="Times New Roman"/>
          <w:color w:val="000000" w:themeColor="text1"/>
          <w:sz w:val="24"/>
          <w:szCs w:val="24"/>
        </w:rPr>
        <w:t>Un representante del Ministerio de Hacienda.</w:t>
      </w:r>
    </w:p>
    <w:p w14:paraId="155A3EB7" w14:textId="4A38E219" w:rsidR="008C53B1" w:rsidRPr="00BE1262" w:rsidRDefault="003618EA" w:rsidP="00FA3F97">
      <w:pPr>
        <w:pStyle w:val="Prrafodelista"/>
        <w:numPr>
          <w:ilvl w:val="0"/>
          <w:numId w:val="17"/>
        </w:numPr>
        <w:spacing w:after="0" w:line="360" w:lineRule="auto"/>
        <w:rPr>
          <w:rFonts w:ascii="Times New Roman" w:eastAsia="Times New Roman" w:hAnsi="Times New Roman" w:cs="Times New Roman"/>
          <w:color w:val="000000" w:themeColor="text1"/>
          <w:sz w:val="24"/>
          <w:szCs w:val="24"/>
        </w:rPr>
      </w:pPr>
      <w:r w:rsidRPr="00BE1262">
        <w:rPr>
          <w:rFonts w:ascii="Times New Roman" w:eastAsia="Times New Roman" w:hAnsi="Times New Roman" w:cs="Times New Roman"/>
          <w:color w:val="000000" w:themeColor="text1"/>
          <w:sz w:val="24"/>
          <w:szCs w:val="24"/>
        </w:rPr>
        <w:t>Un representante del Ministerio de Economía, Industria y Comercio (MEIC).</w:t>
      </w:r>
    </w:p>
    <w:p w14:paraId="70158561" w14:textId="6CE70B9C" w:rsidR="008C53B1" w:rsidRPr="00BE1262" w:rsidRDefault="003618EA" w:rsidP="003709C9">
      <w:pPr>
        <w:pStyle w:val="Prrafodelista"/>
        <w:numPr>
          <w:ilvl w:val="0"/>
          <w:numId w:val="17"/>
        </w:numPr>
        <w:spacing w:after="0" w:line="360" w:lineRule="auto"/>
        <w:rPr>
          <w:rFonts w:ascii="Times New Roman" w:eastAsia="Times New Roman" w:hAnsi="Times New Roman" w:cs="Times New Roman"/>
          <w:color w:val="000000" w:themeColor="text1"/>
          <w:sz w:val="24"/>
          <w:szCs w:val="24"/>
        </w:rPr>
      </w:pPr>
      <w:r w:rsidRPr="00BE1262">
        <w:rPr>
          <w:rFonts w:ascii="Times New Roman" w:eastAsia="Times New Roman" w:hAnsi="Times New Roman" w:cs="Times New Roman"/>
          <w:color w:val="000000" w:themeColor="text1"/>
          <w:sz w:val="24"/>
          <w:szCs w:val="24"/>
        </w:rPr>
        <w:t>Un representante del Ministerio de Planificación Nacional y Política Económica (</w:t>
      </w:r>
      <w:proofErr w:type="spellStart"/>
      <w:r w:rsidRPr="00BE1262">
        <w:rPr>
          <w:rFonts w:ascii="Times New Roman" w:eastAsia="Times New Roman" w:hAnsi="Times New Roman" w:cs="Times New Roman"/>
          <w:color w:val="000000" w:themeColor="text1"/>
          <w:sz w:val="24"/>
          <w:szCs w:val="24"/>
        </w:rPr>
        <w:t>Midepl</w:t>
      </w:r>
      <w:r w:rsidR="008C53B1" w:rsidRPr="00BE1262">
        <w:rPr>
          <w:rFonts w:ascii="Times New Roman" w:eastAsia="Times New Roman" w:hAnsi="Times New Roman" w:cs="Times New Roman"/>
          <w:color w:val="000000" w:themeColor="text1"/>
          <w:sz w:val="24"/>
          <w:szCs w:val="24"/>
        </w:rPr>
        <w:t>an</w:t>
      </w:r>
      <w:proofErr w:type="spellEnd"/>
      <w:r w:rsidRPr="00BE1262">
        <w:rPr>
          <w:rFonts w:ascii="Times New Roman" w:eastAsia="Times New Roman" w:hAnsi="Times New Roman" w:cs="Times New Roman"/>
          <w:color w:val="000000" w:themeColor="text1"/>
          <w:sz w:val="24"/>
          <w:szCs w:val="24"/>
        </w:rPr>
        <w:t>).</w:t>
      </w:r>
    </w:p>
    <w:p w14:paraId="57CEF0A3" w14:textId="0FA3FFE6" w:rsidR="000C54DD" w:rsidRDefault="003618EA" w:rsidP="00BD09DC">
      <w:pPr>
        <w:pStyle w:val="Prrafodelista"/>
        <w:numPr>
          <w:ilvl w:val="0"/>
          <w:numId w:val="17"/>
        </w:numPr>
        <w:spacing w:after="0" w:line="360" w:lineRule="auto"/>
        <w:rPr>
          <w:rFonts w:ascii="Times New Roman" w:eastAsia="Times New Roman" w:hAnsi="Times New Roman" w:cs="Times New Roman"/>
          <w:color w:val="000000" w:themeColor="text1"/>
          <w:sz w:val="24"/>
          <w:szCs w:val="24"/>
        </w:rPr>
      </w:pPr>
      <w:r w:rsidRPr="0016095E">
        <w:rPr>
          <w:rFonts w:ascii="Times New Roman" w:eastAsia="Times New Roman" w:hAnsi="Times New Roman" w:cs="Times New Roman"/>
          <w:color w:val="000000" w:themeColor="text1"/>
          <w:sz w:val="24"/>
          <w:szCs w:val="24"/>
        </w:rPr>
        <w:t>Un representante de la Unión Costarricense de Cámaras y Asociaciones del Sector Empresarial Privado (</w:t>
      </w:r>
      <w:proofErr w:type="spellStart"/>
      <w:r w:rsidRPr="0016095E">
        <w:rPr>
          <w:rFonts w:ascii="Times New Roman" w:eastAsia="Times New Roman" w:hAnsi="Times New Roman" w:cs="Times New Roman"/>
          <w:color w:val="000000" w:themeColor="text1"/>
          <w:sz w:val="24"/>
          <w:szCs w:val="24"/>
        </w:rPr>
        <w:t>Uccaep</w:t>
      </w:r>
      <w:proofErr w:type="spellEnd"/>
      <w:r w:rsidRPr="0016095E">
        <w:rPr>
          <w:rFonts w:ascii="Times New Roman" w:eastAsia="Times New Roman" w:hAnsi="Times New Roman" w:cs="Times New Roman"/>
          <w:color w:val="000000" w:themeColor="text1"/>
          <w:sz w:val="24"/>
          <w:szCs w:val="24"/>
        </w:rPr>
        <w:t>).</w:t>
      </w:r>
    </w:p>
    <w:p w14:paraId="23D34CAA" w14:textId="77777777" w:rsidR="00BE1262" w:rsidRDefault="00BE1262" w:rsidP="00BE1262">
      <w:pPr>
        <w:pStyle w:val="Prrafodelista"/>
        <w:spacing w:after="0" w:line="360" w:lineRule="auto"/>
        <w:rPr>
          <w:rFonts w:ascii="Times New Roman" w:eastAsia="Times New Roman" w:hAnsi="Times New Roman" w:cs="Times New Roman"/>
          <w:color w:val="000000" w:themeColor="text1"/>
          <w:sz w:val="24"/>
          <w:szCs w:val="24"/>
        </w:rPr>
      </w:pPr>
    </w:p>
    <w:p w14:paraId="3E211362" w14:textId="77777777" w:rsidR="00832008" w:rsidRDefault="00E51EC8" w:rsidP="00BD09DC">
      <w:pPr>
        <w:spacing w:after="0" w:line="360" w:lineRule="auto"/>
        <w:jc w:val="both"/>
        <w:rPr>
          <w:rFonts w:ascii="Times New Roman" w:eastAsia="Times New Roman" w:hAnsi="Times New Roman" w:cs="Times New Roman"/>
          <w:color w:val="000000" w:themeColor="text1"/>
          <w:sz w:val="24"/>
          <w:szCs w:val="24"/>
        </w:rPr>
      </w:pPr>
      <w:r w:rsidRPr="00E51EC8">
        <w:rPr>
          <w:rFonts w:ascii="Times New Roman" w:eastAsia="Times New Roman" w:hAnsi="Times New Roman" w:cs="Times New Roman"/>
          <w:color w:val="000000" w:themeColor="text1"/>
          <w:sz w:val="24"/>
          <w:szCs w:val="24"/>
        </w:rPr>
        <w:t>La</w:t>
      </w:r>
      <w:r>
        <w:rPr>
          <w:rFonts w:ascii="Times New Roman" w:eastAsia="Times New Roman" w:hAnsi="Times New Roman" w:cs="Times New Roman"/>
          <w:color w:val="000000" w:themeColor="text1"/>
          <w:sz w:val="24"/>
          <w:szCs w:val="24"/>
        </w:rPr>
        <w:t xml:space="preserve"> </w:t>
      </w:r>
      <w:r w:rsidRPr="00E51EC8">
        <w:rPr>
          <w:rFonts w:ascii="Times New Roman" w:eastAsia="Times New Roman" w:hAnsi="Times New Roman" w:cs="Times New Roman"/>
          <w:color w:val="000000" w:themeColor="text1"/>
          <w:sz w:val="24"/>
          <w:szCs w:val="24"/>
        </w:rPr>
        <w:t xml:space="preserve">representación pública institucional en </w:t>
      </w:r>
      <w:r w:rsidR="007F52F1">
        <w:rPr>
          <w:rFonts w:ascii="Times New Roman" w:eastAsia="Times New Roman" w:hAnsi="Times New Roman" w:cs="Times New Roman"/>
          <w:color w:val="000000" w:themeColor="text1"/>
          <w:sz w:val="24"/>
          <w:szCs w:val="24"/>
        </w:rPr>
        <w:t xml:space="preserve">la Junta Directiva de la </w:t>
      </w:r>
      <w:proofErr w:type="gramStart"/>
      <w:r w:rsidR="007F52F1">
        <w:rPr>
          <w:rFonts w:ascii="Times New Roman" w:eastAsia="Times New Roman" w:hAnsi="Times New Roman" w:cs="Times New Roman"/>
          <w:color w:val="000000" w:themeColor="text1"/>
          <w:sz w:val="24"/>
          <w:szCs w:val="24"/>
        </w:rPr>
        <w:t>ANGD</w:t>
      </w:r>
      <w:r w:rsidRPr="00E51EC8">
        <w:rPr>
          <w:rFonts w:ascii="Times New Roman" w:eastAsia="Times New Roman" w:hAnsi="Times New Roman" w:cs="Times New Roman"/>
          <w:color w:val="000000" w:themeColor="text1"/>
          <w:sz w:val="24"/>
          <w:szCs w:val="24"/>
        </w:rPr>
        <w:t>,</w:t>
      </w:r>
      <w:proofErr w:type="gramEnd"/>
      <w:r w:rsidRPr="00E51EC8">
        <w:rPr>
          <w:rFonts w:ascii="Times New Roman" w:eastAsia="Times New Roman" w:hAnsi="Times New Roman" w:cs="Times New Roman"/>
          <w:color w:val="000000" w:themeColor="text1"/>
          <w:sz w:val="24"/>
          <w:szCs w:val="24"/>
        </w:rPr>
        <w:t xml:space="preserve"> requiere la</w:t>
      </w:r>
      <w:r>
        <w:rPr>
          <w:rFonts w:ascii="Times New Roman" w:eastAsia="Times New Roman" w:hAnsi="Times New Roman" w:cs="Times New Roman"/>
          <w:color w:val="000000" w:themeColor="text1"/>
          <w:sz w:val="24"/>
          <w:szCs w:val="24"/>
        </w:rPr>
        <w:t xml:space="preserve"> </w:t>
      </w:r>
      <w:r w:rsidRPr="00E51EC8">
        <w:rPr>
          <w:rFonts w:ascii="Times New Roman" w:eastAsia="Times New Roman" w:hAnsi="Times New Roman" w:cs="Times New Roman"/>
          <w:color w:val="000000" w:themeColor="text1"/>
          <w:sz w:val="24"/>
          <w:szCs w:val="24"/>
        </w:rPr>
        <w:t>vinculación o pertenencia previa del representante con la institución</w:t>
      </w:r>
      <w:r>
        <w:rPr>
          <w:rFonts w:ascii="Times New Roman" w:eastAsia="Times New Roman" w:hAnsi="Times New Roman" w:cs="Times New Roman"/>
          <w:color w:val="000000" w:themeColor="text1"/>
          <w:sz w:val="24"/>
          <w:szCs w:val="24"/>
        </w:rPr>
        <w:t xml:space="preserve"> </w:t>
      </w:r>
      <w:r w:rsidRPr="00E51EC8">
        <w:rPr>
          <w:rFonts w:ascii="Times New Roman" w:eastAsia="Times New Roman" w:hAnsi="Times New Roman" w:cs="Times New Roman"/>
          <w:color w:val="000000" w:themeColor="text1"/>
          <w:sz w:val="24"/>
          <w:szCs w:val="24"/>
        </w:rPr>
        <w:t>representada</w:t>
      </w:r>
      <w:r>
        <w:rPr>
          <w:rFonts w:ascii="Times New Roman" w:eastAsia="Times New Roman" w:hAnsi="Times New Roman" w:cs="Times New Roman"/>
          <w:color w:val="000000" w:themeColor="text1"/>
          <w:sz w:val="24"/>
          <w:szCs w:val="24"/>
        </w:rPr>
        <w:t>.</w:t>
      </w:r>
    </w:p>
    <w:p w14:paraId="68BBA482" w14:textId="77777777" w:rsidR="00832008" w:rsidRDefault="00832008" w:rsidP="00F530CA">
      <w:pPr>
        <w:spacing w:after="0" w:line="360" w:lineRule="auto"/>
        <w:jc w:val="both"/>
        <w:rPr>
          <w:rFonts w:ascii="Times New Roman" w:eastAsia="Times New Roman" w:hAnsi="Times New Roman" w:cs="Times New Roman"/>
          <w:color w:val="000000" w:themeColor="text1"/>
          <w:sz w:val="24"/>
          <w:szCs w:val="24"/>
        </w:rPr>
      </w:pPr>
    </w:p>
    <w:p w14:paraId="1DEE82BB" w14:textId="15F164FB" w:rsidR="00F530CA" w:rsidRPr="00832008" w:rsidRDefault="00F530CA" w:rsidP="00F530CA">
      <w:pPr>
        <w:spacing w:after="0" w:line="360" w:lineRule="auto"/>
        <w:jc w:val="both"/>
        <w:rPr>
          <w:rFonts w:ascii="Times New Roman" w:eastAsia="Times New Roman" w:hAnsi="Times New Roman" w:cs="Times New Roman"/>
          <w:color w:val="000000" w:themeColor="text1"/>
          <w:sz w:val="24"/>
          <w:szCs w:val="24"/>
        </w:rPr>
      </w:pPr>
      <w:r w:rsidRPr="000C54DD">
        <w:rPr>
          <w:rFonts w:ascii="Times New Roman" w:eastAsia="Times New Roman" w:hAnsi="Times New Roman" w:cs="Times New Roman"/>
          <w:color w:val="000000" w:themeColor="text1"/>
          <w:sz w:val="24"/>
          <w:szCs w:val="24"/>
        </w:rPr>
        <w:t>L</w:t>
      </w:r>
      <w:r>
        <w:rPr>
          <w:rFonts w:ascii="Times New Roman" w:eastAsia="Times New Roman" w:hAnsi="Times New Roman" w:cs="Times New Roman"/>
          <w:color w:val="000000" w:themeColor="text1"/>
          <w:sz w:val="24"/>
          <w:szCs w:val="24"/>
        </w:rPr>
        <w:t>as personas</w:t>
      </w:r>
      <w:r w:rsidRPr="000C54DD">
        <w:rPr>
          <w:rFonts w:ascii="Times New Roman" w:eastAsia="Times New Roman" w:hAnsi="Times New Roman" w:cs="Times New Roman"/>
          <w:color w:val="000000" w:themeColor="text1"/>
          <w:sz w:val="24"/>
          <w:szCs w:val="24"/>
        </w:rPr>
        <w:t xml:space="preserve"> representantes de los ministerios serán designadas </w:t>
      </w:r>
      <w:r>
        <w:rPr>
          <w:rFonts w:ascii="Times New Roman" w:eastAsia="Times New Roman" w:hAnsi="Times New Roman" w:cs="Times New Roman"/>
          <w:color w:val="000000" w:themeColor="text1"/>
          <w:sz w:val="24"/>
          <w:szCs w:val="24"/>
        </w:rPr>
        <w:t xml:space="preserve">formalmente </w:t>
      </w:r>
      <w:r w:rsidRPr="000C54DD">
        <w:rPr>
          <w:rFonts w:ascii="Times New Roman" w:eastAsia="Times New Roman" w:hAnsi="Times New Roman" w:cs="Times New Roman"/>
          <w:color w:val="000000" w:themeColor="text1"/>
          <w:sz w:val="24"/>
          <w:szCs w:val="24"/>
        </w:rPr>
        <w:t>por el respectivo jerarca, quien designará un titular y su respectivo suplente.</w:t>
      </w:r>
      <w:r w:rsidRPr="00E51EC8">
        <w:t xml:space="preserve"> </w:t>
      </w:r>
    </w:p>
    <w:p w14:paraId="4F6D6B6C" w14:textId="77777777" w:rsidR="00444719" w:rsidRDefault="00444719" w:rsidP="00444719">
      <w:pPr>
        <w:spacing w:after="0" w:line="360" w:lineRule="auto"/>
        <w:jc w:val="both"/>
        <w:rPr>
          <w:rFonts w:ascii="Times New Roman" w:eastAsia="Times New Roman" w:hAnsi="Times New Roman" w:cs="Times New Roman"/>
          <w:color w:val="000000" w:themeColor="text1"/>
          <w:sz w:val="24"/>
          <w:szCs w:val="24"/>
        </w:rPr>
      </w:pPr>
    </w:p>
    <w:p w14:paraId="271C028B" w14:textId="5FB21F73" w:rsidR="003618EA" w:rsidRPr="003618EA" w:rsidRDefault="003618EA" w:rsidP="00444719">
      <w:pPr>
        <w:spacing w:after="0" w:line="360" w:lineRule="auto"/>
        <w:jc w:val="both"/>
        <w:rPr>
          <w:rFonts w:ascii="Times New Roman" w:eastAsia="Times New Roman" w:hAnsi="Times New Roman" w:cs="Times New Roman"/>
          <w:color w:val="000000" w:themeColor="text1"/>
          <w:sz w:val="24"/>
          <w:szCs w:val="24"/>
        </w:rPr>
      </w:pPr>
      <w:r w:rsidRPr="003618EA">
        <w:rPr>
          <w:rFonts w:ascii="Times New Roman" w:eastAsia="Times New Roman" w:hAnsi="Times New Roman" w:cs="Times New Roman"/>
          <w:color w:val="000000" w:themeColor="text1"/>
          <w:sz w:val="24"/>
          <w:szCs w:val="24"/>
        </w:rPr>
        <w:t>Los miembros de esta Junta Directiva no devengarán dietas</w:t>
      </w:r>
      <w:r w:rsidR="000C54DD">
        <w:rPr>
          <w:rFonts w:ascii="Times New Roman" w:eastAsia="Times New Roman" w:hAnsi="Times New Roman" w:cs="Times New Roman"/>
          <w:color w:val="000000" w:themeColor="text1"/>
          <w:sz w:val="24"/>
          <w:szCs w:val="24"/>
        </w:rPr>
        <w:t>, y</w:t>
      </w:r>
      <w:r w:rsidR="000C54DD" w:rsidRPr="000C54DD">
        <w:rPr>
          <w:rFonts w:ascii="Times New Roman" w:eastAsia="Times New Roman" w:hAnsi="Times New Roman" w:cs="Times New Roman"/>
          <w:color w:val="000000" w:themeColor="text1"/>
          <w:sz w:val="24"/>
          <w:szCs w:val="24"/>
        </w:rPr>
        <w:t xml:space="preserve"> para su nombramiento debe</w:t>
      </w:r>
      <w:r w:rsidR="000C54DD">
        <w:rPr>
          <w:rFonts w:ascii="Times New Roman" w:eastAsia="Times New Roman" w:hAnsi="Times New Roman" w:cs="Times New Roman"/>
          <w:color w:val="000000" w:themeColor="text1"/>
          <w:sz w:val="24"/>
          <w:szCs w:val="24"/>
        </w:rPr>
        <w:t>rá</w:t>
      </w:r>
      <w:r w:rsidR="000C54DD" w:rsidRPr="000C54DD">
        <w:rPr>
          <w:rFonts w:ascii="Times New Roman" w:eastAsia="Times New Roman" w:hAnsi="Times New Roman" w:cs="Times New Roman"/>
          <w:color w:val="000000" w:themeColor="text1"/>
          <w:sz w:val="24"/>
          <w:szCs w:val="24"/>
        </w:rPr>
        <w:t xml:space="preserve">n cumplir </w:t>
      </w:r>
      <w:r w:rsidR="000C54DD">
        <w:rPr>
          <w:rFonts w:ascii="Times New Roman" w:eastAsia="Times New Roman" w:hAnsi="Times New Roman" w:cs="Times New Roman"/>
          <w:color w:val="000000" w:themeColor="text1"/>
          <w:sz w:val="24"/>
          <w:szCs w:val="24"/>
        </w:rPr>
        <w:t>los requisitos específicos establecidos e</w:t>
      </w:r>
      <w:r w:rsidR="000C54DD" w:rsidRPr="000C54DD">
        <w:rPr>
          <w:rFonts w:ascii="Times New Roman" w:eastAsia="Times New Roman" w:hAnsi="Times New Roman" w:cs="Times New Roman"/>
          <w:color w:val="000000" w:themeColor="text1"/>
          <w:sz w:val="24"/>
          <w:szCs w:val="24"/>
        </w:rPr>
        <w:t>n el artículo 9 de la Ley n.° 9943</w:t>
      </w:r>
      <w:r w:rsidR="000C54DD">
        <w:rPr>
          <w:rFonts w:ascii="Times New Roman" w:eastAsia="Times New Roman" w:hAnsi="Times New Roman" w:cs="Times New Roman"/>
          <w:color w:val="000000" w:themeColor="text1"/>
          <w:sz w:val="24"/>
          <w:szCs w:val="24"/>
        </w:rPr>
        <w:t>.</w:t>
      </w:r>
    </w:p>
    <w:p w14:paraId="510FBD0F" w14:textId="5913C83A" w:rsidR="003618EA" w:rsidRPr="003618EA" w:rsidRDefault="003618EA" w:rsidP="00444719">
      <w:pPr>
        <w:spacing w:after="0" w:line="360" w:lineRule="auto"/>
        <w:jc w:val="both"/>
        <w:rPr>
          <w:rFonts w:ascii="Times New Roman" w:eastAsia="Times New Roman" w:hAnsi="Times New Roman" w:cs="Times New Roman"/>
          <w:color w:val="000000" w:themeColor="text1"/>
          <w:sz w:val="24"/>
          <w:szCs w:val="24"/>
        </w:rPr>
      </w:pPr>
      <w:r w:rsidRPr="003618EA">
        <w:rPr>
          <w:rFonts w:ascii="Times New Roman" w:eastAsia="Times New Roman" w:hAnsi="Times New Roman" w:cs="Times New Roman"/>
          <w:color w:val="000000" w:themeColor="text1"/>
          <w:sz w:val="24"/>
          <w:szCs w:val="24"/>
        </w:rPr>
        <w:br/>
        <w:t>El gerente de la ANGD asistirá a las sesiones de la Junta Directiva con voz, pero sin voto.</w:t>
      </w:r>
    </w:p>
    <w:p w14:paraId="591975EA" w14:textId="77777777" w:rsidR="005C6390" w:rsidRDefault="005C6390" w:rsidP="001F2A14">
      <w:pPr>
        <w:spacing w:after="0" w:line="240" w:lineRule="auto"/>
        <w:jc w:val="both"/>
        <w:rPr>
          <w:rFonts w:ascii="Times New Roman" w:eastAsia="Times New Roman" w:hAnsi="Times New Roman" w:cs="Times New Roman"/>
          <w:color w:val="0000CC"/>
          <w:sz w:val="24"/>
          <w:szCs w:val="24"/>
        </w:rPr>
      </w:pPr>
    </w:p>
    <w:p w14:paraId="22FB6885" w14:textId="77777777" w:rsidR="0057499B" w:rsidRDefault="0057499B" w:rsidP="001F2A14">
      <w:pPr>
        <w:spacing w:after="0" w:line="240" w:lineRule="auto"/>
        <w:jc w:val="both"/>
        <w:rPr>
          <w:rFonts w:ascii="Times New Roman" w:eastAsia="Times New Roman" w:hAnsi="Times New Roman" w:cs="Times New Roman"/>
          <w:color w:val="0000CC"/>
          <w:sz w:val="24"/>
          <w:szCs w:val="24"/>
        </w:rPr>
      </w:pPr>
    </w:p>
    <w:p w14:paraId="0964EB99" w14:textId="26DC29E0" w:rsidR="00C056B3" w:rsidRDefault="0016095E" w:rsidP="007E265D">
      <w:pPr>
        <w:spacing w:line="240" w:lineRule="auto"/>
        <w:jc w:val="both"/>
        <w:rPr>
          <w:rFonts w:ascii="Times New Roman" w:hAnsi="Times New Roman" w:cs="Times New Roman"/>
          <w:color w:val="000000"/>
          <w:sz w:val="24"/>
          <w:szCs w:val="24"/>
        </w:rPr>
      </w:pPr>
      <w:r w:rsidRPr="00C056B3">
        <w:rPr>
          <w:rFonts w:ascii="Times New Roman" w:eastAsia="Times New Roman" w:hAnsi="Times New Roman" w:cs="Times New Roman"/>
          <w:b/>
          <w:color w:val="000000" w:themeColor="text1"/>
          <w:sz w:val="24"/>
          <w:szCs w:val="24"/>
        </w:rPr>
        <w:t>Artículo 1</w:t>
      </w:r>
      <w:r w:rsidR="006328A3">
        <w:rPr>
          <w:rFonts w:ascii="Times New Roman" w:eastAsia="Times New Roman" w:hAnsi="Times New Roman" w:cs="Times New Roman"/>
          <w:b/>
          <w:color w:val="000000" w:themeColor="text1"/>
          <w:sz w:val="24"/>
          <w:szCs w:val="24"/>
        </w:rPr>
        <w:t>4</w:t>
      </w:r>
      <w:r w:rsidR="00F53702">
        <w:rPr>
          <w:rFonts w:ascii="Times New Roman" w:eastAsia="Times New Roman" w:hAnsi="Times New Roman" w:cs="Times New Roman"/>
          <w:b/>
          <w:color w:val="000000" w:themeColor="text1"/>
          <w:sz w:val="24"/>
          <w:szCs w:val="24"/>
        </w:rPr>
        <w:t>.</w:t>
      </w:r>
      <w:r w:rsidRPr="00C056B3">
        <w:rPr>
          <w:rFonts w:ascii="Times New Roman" w:eastAsia="Times New Roman" w:hAnsi="Times New Roman" w:cs="Times New Roman"/>
          <w:b/>
          <w:color w:val="000000" w:themeColor="text1"/>
          <w:sz w:val="24"/>
          <w:szCs w:val="24"/>
        </w:rPr>
        <w:t xml:space="preserve">- </w:t>
      </w:r>
      <w:r w:rsidR="007F0A97" w:rsidRPr="00C056B3">
        <w:rPr>
          <w:rFonts w:ascii="Times New Roman" w:hAnsi="Times New Roman" w:cs="Times New Roman"/>
          <w:b/>
          <w:bCs/>
          <w:color w:val="000000"/>
          <w:sz w:val="24"/>
          <w:szCs w:val="24"/>
        </w:rPr>
        <w:t>Funciones de la Junta Directiv</w:t>
      </w:r>
      <w:r w:rsidR="007E265D">
        <w:rPr>
          <w:rFonts w:ascii="Times New Roman" w:hAnsi="Times New Roman" w:cs="Times New Roman"/>
          <w:b/>
          <w:bCs/>
          <w:color w:val="000000"/>
          <w:sz w:val="24"/>
          <w:szCs w:val="24"/>
        </w:rPr>
        <w:t>a</w:t>
      </w:r>
      <w:r w:rsidR="007F0A97" w:rsidRPr="00C056B3">
        <w:rPr>
          <w:rFonts w:ascii="Times New Roman" w:hAnsi="Times New Roman" w:cs="Times New Roman"/>
          <w:color w:val="000000"/>
          <w:sz w:val="24"/>
          <w:szCs w:val="24"/>
        </w:rPr>
        <w:t>.</w:t>
      </w:r>
      <w:r w:rsidR="006154CB" w:rsidRPr="00C056B3">
        <w:rPr>
          <w:rFonts w:ascii="Times New Roman" w:eastAsia="Times New Roman" w:hAnsi="Times New Roman" w:cs="Times New Roman"/>
          <w:color w:val="000000"/>
          <w:sz w:val="24"/>
          <w:szCs w:val="24"/>
        </w:rPr>
        <w:t xml:space="preserve"> </w:t>
      </w:r>
      <w:r w:rsidR="007E265D">
        <w:rPr>
          <w:rFonts w:ascii="Times New Roman" w:eastAsia="Times New Roman" w:hAnsi="Times New Roman" w:cs="Times New Roman"/>
          <w:color w:val="000000"/>
          <w:sz w:val="24"/>
          <w:szCs w:val="24"/>
        </w:rPr>
        <w:t>Corresponde a la Junta Directiva</w:t>
      </w:r>
      <w:r w:rsidR="00C056B3" w:rsidRPr="00C056B3">
        <w:rPr>
          <w:rFonts w:ascii="Times New Roman" w:hAnsi="Times New Roman" w:cs="Times New Roman"/>
          <w:color w:val="000000"/>
          <w:sz w:val="24"/>
          <w:szCs w:val="24"/>
        </w:rPr>
        <w:t>:</w:t>
      </w:r>
    </w:p>
    <w:p w14:paraId="1371F4CF" w14:textId="77777777" w:rsidR="00516035" w:rsidRPr="007E265D" w:rsidRDefault="00516035" w:rsidP="007E265D">
      <w:pPr>
        <w:spacing w:line="240" w:lineRule="auto"/>
        <w:jc w:val="both"/>
        <w:rPr>
          <w:rFonts w:ascii="Times New Roman" w:eastAsia="Times New Roman" w:hAnsi="Times New Roman" w:cs="Times New Roman"/>
          <w:color w:val="000000" w:themeColor="text1"/>
          <w:sz w:val="24"/>
          <w:szCs w:val="24"/>
        </w:rPr>
      </w:pPr>
    </w:p>
    <w:p w14:paraId="3C3D2EF0" w14:textId="63EBB93D" w:rsidR="007C481E" w:rsidRPr="00DE03A9" w:rsidRDefault="007C481E" w:rsidP="00516035">
      <w:pPr>
        <w:pStyle w:val="Prrafodelista"/>
        <w:numPr>
          <w:ilvl w:val="0"/>
          <w:numId w:val="18"/>
        </w:numPr>
        <w:spacing w:after="0" w:line="360" w:lineRule="auto"/>
        <w:rPr>
          <w:rFonts w:ascii="Times New Roman" w:hAnsi="Times New Roman" w:cs="Times New Roman"/>
          <w:color w:val="000000"/>
          <w:sz w:val="24"/>
          <w:szCs w:val="24"/>
        </w:rPr>
      </w:pPr>
      <w:r w:rsidRPr="00DE03A9">
        <w:rPr>
          <w:rFonts w:ascii="Times New Roman" w:hAnsi="Times New Roman" w:cs="Times New Roman"/>
          <w:color w:val="000000"/>
          <w:sz w:val="24"/>
          <w:szCs w:val="24"/>
        </w:rPr>
        <w:t>Aprobar las normas y los reglamentos relativos a la organización y el funcionamiento de la ANGD.</w:t>
      </w:r>
    </w:p>
    <w:p w14:paraId="123E933E" w14:textId="77777777" w:rsidR="007C481E" w:rsidRPr="00DE03A9" w:rsidRDefault="007C481E" w:rsidP="007C481E">
      <w:pPr>
        <w:spacing w:after="0" w:line="240" w:lineRule="auto"/>
        <w:jc w:val="both"/>
        <w:rPr>
          <w:rFonts w:ascii="Times New Roman" w:hAnsi="Times New Roman" w:cs="Times New Roman"/>
          <w:color w:val="000000"/>
          <w:sz w:val="24"/>
          <w:szCs w:val="24"/>
        </w:rPr>
      </w:pPr>
    </w:p>
    <w:p w14:paraId="05A37423" w14:textId="2AD889BD" w:rsidR="007C481E" w:rsidRPr="00DE03A9" w:rsidRDefault="007C481E" w:rsidP="00464D2B">
      <w:pPr>
        <w:pStyle w:val="Prrafodelista"/>
        <w:numPr>
          <w:ilvl w:val="0"/>
          <w:numId w:val="18"/>
        </w:numPr>
        <w:spacing w:after="0" w:line="240" w:lineRule="auto"/>
        <w:rPr>
          <w:rFonts w:ascii="Times New Roman" w:hAnsi="Times New Roman" w:cs="Times New Roman"/>
          <w:color w:val="000000"/>
          <w:sz w:val="24"/>
          <w:szCs w:val="24"/>
        </w:rPr>
      </w:pPr>
      <w:r w:rsidRPr="00DE03A9">
        <w:rPr>
          <w:rFonts w:ascii="Times New Roman" w:hAnsi="Times New Roman" w:cs="Times New Roman"/>
          <w:color w:val="000000"/>
          <w:sz w:val="24"/>
          <w:szCs w:val="24"/>
        </w:rPr>
        <w:t>Aprobar el presupuesto de la ANGD.</w:t>
      </w:r>
    </w:p>
    <w:p w14:paraId="6AAB288C" w14:textId="77777777" w:rsidR="007C481E" w:rsidRPr="00DE03A9" w:rsidRDefault="007C481E" w:rsidP="007C481E">
      <w:pPr>
        <w:spacing w:after="0" w:line="240" w:lineRule="auto"/>
        <w:jc w:val="both"/>
        <w:rPr>
          <w:rFonts w:ascii="Times New Roman" w:hAnsi="Times New Roman" w:cs="Times New Roman"/>
          <w:color w:val="000000"/>
          <w:sz w:val="24"/>
          <w:szCs w:val="24"/>
        </w:rPr>
      </w:pPr>
    </w:p>
    <w:p w14:paraId="433F67CA" w14:textId="74F4DFA7" w:rsidR="007C481E" w:rsidRPr="00DE03A9" w:rsidRDefault="007C481E" w:rsidP="00464D2B">
      <w:pPr>
        <w:pStyle w:val="Prrafodelista"/>
        <w:numPr>
          <w:ilvl w:val="0"/>
          <w:numId w:val="18"/>
        </w:numPr>
        <w:spacing w:after="0" w:line="240" w:lineRule="auto"/>
        <w:rPr>
          <w:rFonts w:ascii="Times New Roman" w:hAnsi="Times New Roman" w:cs="Times New Roman"/>
          <w:color w:val="000000"/>
          <w:sz w:val="24"/>
          <w:szCs w:val="24"/>
        </w:rPr>
      </w:pPr>
      <w:r w:rsidRPr="00DE03A9">
        <w:rPr>
          <w:rFonts w:ascii="Times New Roman" w:hAnsi="Times New Roman" w:cs="Times New Roman"/>
          <w:color w:val="000000"/>
          <w:sz w:val="24"/>
          <w:szCs w:val="24"/>
        </w:rPr>
        <w:t>Aprobar las políticas generales y los planes estratégicos de la ANGD.</w:t>
      </w:r>
    </w:p>
    <w:p w14:paraId="727D7D8E" w14:textId="77777777" w:rsidR="007C481E" w:rsidRPr="00DE03A9" w:rsidRDefault="007C481E" w:rsidP="007C481E">
      <w:pPr>
        <w:spacing w:after="0" w:line="240" w:lineRule="auto"/>
        <w:jc w:val="both"/>
        <w:rPr>
          <w:rFonts w:ascii="Times New Roman" w:hAnsi="Times New Roman" w:cs="Times New Roman"/>
          <w:color w:val="000000"/>
          <w:sz w:val="24"/>
          <w:szCs w:val="24"/>
        </w:rPr>
      </w:pPr>
    </w:p>
    <w:p w14:paraId="5346B43C" w14:textId="69499A9F" w:rsidR="007C481E" w:rsidRPr="001A3F12" w:rsidRDefault="007C481E" w:rsidP="00464D2B">
      <w:pPr>
        <w:pStyle w:val="Prrafodelista"/>
        <w:numPr>
          <w:ilvl w:val="0"/>
          <w:numId w:val="18"/>
        </w:numPr>
        <w:spacing w:after="0" w:line="240" w:lineRule="auto"/>
        <w:rPr>
          <w:rFonts w:ascii="Times New Roman" w:hAnsi="Times New Roman" w:cs="Times New Roman"/>
          <w:color w:val="000000"/>
          <w:sz w:val="24"/>
          <w:szCs w:val="24"/>
        </w:rPr>
      </w:pPr>
      <w:r w:rsidRPr="001A3F12">
        <w:rPr>
          <w:rFonts w:ascii="Times New Roman" w:hAnsi="Times New Roman" w:cs="Times New Roman"/>
          <w:color w:val="000000"/>
          <w:sz w:val="24"/>
          <w:szCs w:val="24"/>
        </w:rPr>
        <w:t>Aprobar el Plan Anual de Trabajo y los informes anuales de la ANGD.</w:t>
      </w:r>
    </w:p>
    <w:p w14:paraId="5A7D412E" w14:textId="77777777" w:rsidR="007C481E" w:rsidRPr="001A3F12" w:rsidRDefault="007C481E" w:rsidP="007C481E">
      <w:pPr>
        <w:spacing w:after="0" w:line="240" w:lineRule="auto"/>
        <w:jc w:val="both"/>
        <w:rPr>
          <w:rFonts w:ascii="Times New Roman" w:hAnsi="Times New Roman" w:cs="Times New Roman"/>
          <w:color w:val="000000"/>
          <w:sz w:val="24"/>
          <w:szCs w:val="24"/>
        </w:rPr>
      </w:pPr>
    </w:p>
    <w:p w14:paraId="123A6452" w14:textId="60ABA3F3" w:rsidR="007C481E" w:rsidRDefault="007C481E" w:rsidP="00464D2B">
      <w:pPr>
        <w:pStyle w:val="Prrafodelista"/>
        <w:numPr>
          <w:ilvl w:val="0"/>
          <w:numId w:val="18"/>
        </w:numPr>
        <w:spacing w:after="0" w:line="240" w:lineRule="auto"/>
        <w:rPr>
          <w:rFonts w:ascii="Times New Roman" w:hAnsi="Times New Roman" w:cs="Times New Roman"/>
          <w:color w:val="000000"/>
          <w:sz w:val="24"/>
          <w:szCs w:val="24"/>
        </w:rPr>
      </w:pPr>
      <w:r w:rsidRPr="001A3F12">
        <w:rPr>
          <w:rFonts w:ascii="Times New Roman" w:hAnsi="Times New Roman" w:cs="Times New Roman"/>
          <w:color w:val="000000"/>
          <w:sz w:val="24"/>
          <w:szCs w:val="24"/>
        </w:rPr>
        <w:t>Nombrar y destituir al gerente de la ANGD.</w:t>
      </w:r>
    </w:p>
    <w:p w14:paraId="1A850168" w14:textId="77777777" w:rsidR="001A3F12" w:rsidRPr="001A3F12" w:rsidRDefault="001A3F12" w:rsidP="001A3F12">
      <w:pPr>
        <w:pStyle w:val="Prrafodelista"/>
        <w:rPr>
          <w:rFonts w:ascii="Times New Roman" w:hAnsi="Times New Roman" w:cs="Times New Roman"/>
          <w:color w:val="000000"/>
          <w:sz w:val="24"/>
          <w:szCs w:val="24"/>
        </w:rPr>
      </w:pPr>
    </w:p>
    <w:p w14:paraId="644DDF86" w14:textId="3B844A04" w:rsidR="001A3F12" w:rsidRPr="00BF6695" w:rsidRDefault="005F2147" w:rsidP="00B0517F">
      <w:pPr>
        <w:pStyle w:val="Prrafodelista"/>
        <w:numPr>
          <w:ilvl w:val="0"/>
          <w:numId w:val="18"/>
        </w:numPr>
        <w:spacing w:after="0" w:line="360" w:lineRule="auto"/>
        <w:rPr>
          <w:rFonts w:ascii="Times New Roman" w:hAnsi="Times New Roman" w:cs="Times New Roman"/>
          <w:sz w:val="24"/>
          <w:szCs w:val="24"/>
        </w:rPr>
      </w:pPr>
      <w:r w:rsidRPr="00BF6695">
        <w:rPr>
          <w:rFonts w:ascii="Times New Roman" w:hAnsi="Times New Roman" w:cs="Times New Roman"/>
          <w:sz w:val="24"/>
          <w:szCs w:val="24"/>
        </w:rPr>
        <w:t xml:space="preserve">Analizar </w:t>
      </w:r>
      <w:r w:rsidR="00DD0EDD">
        <w:rPr>
          <w:rFonts w:ascii="Times New Roman" w:hAnsi="Times New Roman" w:cs="Times New Roman"/>
          <w:sz w:val="24"/>
          <w:szCs w:val="24"/>
        </w:rPr>
        <w:t xml:space="preserve">y aprobar cuando corresponda </w:t>
      </w:r>
      <w:r w:rsidRPr="00BF6695">
        <w:rPr>
          <w:rFonts w:ascii="Times New Roman" w:hAnsi="Times New Roman" w:cs="Times New Roman"/>
          <w:sz w:val="24"/>
          <w:szCs w:val="24"/>
        </w:rPr>
        <w:t>los</w:t>
      </w:r>
      <w:r w:rsidR="001A3F12" w:rsidRPr="00BF6695">
        <w:rPr>
          <w:rFonts w:ascii="Times New Roman" w:hAnsi="Times New Roman" w:cs="Times New Roman"/>
          <w:sz w:val="24"/>
          <w:szCs w:val="24"/>
        </w:rPr>
        <w:t xml:space="preserve"> proyectos</w:t>
      </w:r>
      <w:r w:rsidR="00BF6695" w:rsidRPr="00BF6695">
        <w:rPr>
          <w:rFonts w:ascii="Times New Roman" w:hAnsi="Times New Roman" w:cs="Times New Roman"/>
          <w:sz w:val="24"/>
          <w:szCs w:val="24"/>
        </w:rPr>
        <w:t xml:space="preserve">, los </w:t>
      </w:r>
      <w:r w:rsidR="001A3F12" w:rsidRPr="00BF6695">
        <w:rPr>
          <w:rFonts w:ascii="Times New Roman" w:hAnsi="Times New Roman" w:cs="Times New Roman"/>
          <w:sz w:val="24"/>
          <w:szCs w:val="24"/>
        </w:rPr>
        <w:t>servicios transversales</w:t>
      </w:r>
      <w:r w:rsidRPr="00BF6695">
        <w:rPr>
          <w:rFonts w:ascii="Times New Roman" w:hAnsi="Times New Roman" w:cs="Times New Roman"/>
          <w:sz w:val="24"/>
          <w:szCs w:val="24"/>
        </w:rPr>
        <w:t xml:space="preserve"> </w:t>
      </w:r>
      <w:r w:rsidR="00BF6695" w:rsidRPr="00BF6695">
        <w:rPr>
          <w:rFonts w:ascii="Times New Roman" w:hAnsi="Times New Roman" w:cs="Times New Roman"/>
          <w:sz w:val="24"/>
          <w:szCs w:val="24"/>
        </w:rPr>
        <w:t xml:space="preserve">y planes estratégicos </w:t>
      </w:r>
      <w:r w:rsidRPr="00BF6695">
        <w:rPr>
          <w:rFonts w:ascii="Times New Roman" w:hAnsi="Times New Roman" w:cs="Times New Roman"/>
          <w:sz w:val="24"/>
          <w:szCs w:val="24"/>
        </w:rPr>
        <w:t>que le sean presentados</w:t>
      </w:r>
      <w:r w:rsidR="001A3F12" w:rsidRPr="00BF6695">
        <w:rPr>
          <w:rFonts w:ascii="Times New Roman" w:hAnsi="Times New Roman" w:cs="Times New Roman"/>
          <w:sz w:val="24"/>
          <w:szCs w:val="24"/>
        </w:rPr>
        <w:t xml:space="preserve"> para el desarrollo del </w:t>
      </w:r>
      <w:r w:rsidR="00BF6695">
        <w:rPr>
          <w:rFonts w:ascii="Times New Roman" w:hAnsi="Times New Roman" w:cs="Times New Roman"/>
          <w:sz w:val="24"/>
          <w:szCs w:val="24"/>
        </w:rPr>
        <w:t>G</w:t>
      </w:r>
      <w:r w:rsidR="001A3F12" w:rsidRPr="00BF6695">
        <w:rPr>
          <w:rFonts w:ascii="Times New Roman" w:hAnsi="Times New Roman" w:cs="Times New Roman"/>
          <w:sz w:val="24"/>
          <w:szCs w:val="24"/>
        </w:rPr>
        <w:t xml:space="preserve">obierno </w:t>
      </w:r>
      <w:r w:rsidR="00BF6695">
        <w:rPr>
          <w:rFonts w:ascii="Times New Roman" w:hAnsi="Times New Roman" w:cs="Times New Roman"/>
          <w:sz w:val="24"/>
          <w:szCs w:val="24"/>
        </w:rPr>
        <w:t>D</w:t>
      </w:r>
      <w:r w:rsidR="001A3F12" w:rsidRPr="00BF6695">
        <w:rPr>
          <w:rFonts w:ascii="Times New Roman" w:hAnsi="Times New Roman" w:cs="Times New Roman"/>
          <w:sz w:val="24"/>
          <w:szCs w:val="24"/>
        </w:rPr>
        <w:t>igital.</w:t>
      </w:r>
    </w:p>
    <w:p w14:paraId="309EECCA" w14:textId="2514417C" w:rsidR="007C481E" w:rsidRPr="00055AAB" w:rsidRDefault="007C481E" w:rsidP="00B0517F">
      <w:pPr>
        <w:pStyle w:val="Prrafodelista"/>
        <w:numPr>
          <w:ilvl w:val="0"/>
          <w:numId w:val="18"/>
        </w:numPr>
        <w:spacing w:after="0" w:line="360" w:lineRule="auto"/>
        <w:rPr>
          <w:rFonts w:ascii="Times New Roman" w:hAnsi="Times New Roman" w:cs="Times New Roman"/>
          <w:color w:val="000000"/>
          <w:sz w:val="24"/>
          <w:szCs w:val="24"/>
        </w:rPr>
      </w:pPr>
      <w:r w:rsidRPr="00055AAB">
        <w:rPr>
          <w:rFonts w:ascii="Times New Roman" w:hAnsi="Times New Roman" w:cs="Times New Roman"/>
          <w:color w:val="000000"/>
          <w:sz w:val="24"/>
          <w:szCs w:val="24"/>
        </w:rPr>
        <w:t>Aprobar el costo y el factor de inversión de los servicios y proyectos transversales brindados por la ANGD.</w:t>
      </w:r>
    </w:p>
    <w:p w14:paraId="747135FB" w14:textId="2F67F8F2" w:rsidR="007C481E" w:rsidRPr="00055AAB" w:rsidRDefault="007C481E" w:rsidP="00B0517F">
      <w:pPr>
        <w:pStyle w:val="Prrafodelista"/>
        <w:numPr>
          <w:ilvl w:val="0"/>
          <w:numId w:val="18"/>
        </w:numPr>
        <w:spacing w:after="0" w:line="360" w:lineRule="auto"/>
        <w:rPr>
          <w:rFonts w:ascii="Times New Roman" w:hAnsi="Times New Roman" w:cs="Times New Roman"/>
          <w:color w:val="000000"/>
          <w:sz w:val="24"/>
          <w:szCs w:val="24"/>
        </w:rPr>
      </w:pPr>
      <w:r w:rsidRPr="00055AAB">
        <w:rPr>
          <w:rFonts w:ascii="Times New Roman" w:hAnsi="Times New Roman" w:cs="Times New Roman"/>
          <w:color w:val="000000"/>
          <w:sz w:val="24"/>
          <w:szCs w:val="24"/>
        </w:rPr>
        <w:t>Acordar la integración de comisiones de investigación y comités </w:t>
      </w:r>
      <w:r w:rsidRPr="00055AAB">
        <w:rPr>
          <w:rFonts w:ascii="Times New Roman" w:hAnsi="Times New Roman" w:cs="Times New Roman"/>
          <w:i/>
          <w:iCs/>
          <w:color w:val="000000"/>
          <w:sz w:val="24"/>
          <w:szCs w:val="24"/>
        </w:rPr>
        <w:t>ad hoc </w:t>
      </w:r>
      <w:r w:rsidRPr="00055AAB">
        <w:rPr>
          <w:rFonts w:ascii="Times New Roman" w:hAnsi="Times New Roman" w:cs="Times New Roman"/>
          <w:color w:val="000000"/>
          <w:sz w:val="24"/>
          <w:szCs w:val="24"/>
        </w:rPr>
        <w:t>disciplinarios, así como conocer y resolver aquellas impugnaciones que por ley</w:t>
      </w:r>
      <w:r w:rsidRPr="00055AAB">
        <w:rPr>
          <w:rFonts w:ascii="Times New Roman" w:hAnsi="Times New Roman" w:cs="Times New Roman"/>
          <w:i/>
          <w:iCs/>
          <w:color w:val="000000"/>
          <w:sz w:val="24"/>
          <w:szCs w:val="24"/>
        </w:rPr>
        <w:t> </w:t>
      </w:r>
      <w:r w:rsidRPr="00055AAB">
        <w:rPr>
          <w:rFonts w:ascii="Times New Roman" w:hAnsi="Times New Roman" w:cs="Times New Roman"/>
          <w:color w:val="000000"/>
          <w:sz w:val="24"/>
          <w:szCs w:val="24"/>
        </w:rPr>
        <w:t>corresponda.</w:t>
      </w:r>
    </w:p>
    <w:p w14:paraId="04A71ADA" w14:textId="256B2BD6" w:rsidR="007C481E" w:rsidRPr="00B0517F" w:rsidRDefault="007C481E" w:rsidP="00257666">
      <w:pPr>
        <w:pStyle w:val="Prrafodelista"/>
        <w:numPr>
          <w:ilvl w:val="0"/>
          <w:numId w:val="18"/>
        </w:numPr>
        <w:spacing w:after="0" w:line="360" w:lineRule="auto"/>
        <w:rPr>
          <w:rFonts w:ascii="Times New Roman" w:hAnsi="Times New Roman" w:cs="Times New Roman"/>
          <w:color w:val="000000"/>
          <w:sz w:val="24"/>
          <w:szCs w:val="24"/>
        </w:rPr>
      </w:pPr>
      <w:r w:rsidRPr="00B0517F">
        <w:rPr>
          <w:rFonts w:ascii="Times New Roman" w:hAnsi="Times New Roman" w:cs="Times New Roman"/>
          <w:color w:val="000000"/>
          <w:sz w:val="24"/>
          <w:szCs w:val="24"/>
        </w:rPr>
        <w:t>Conocer el informe de rendición de cuentas presentado por el gerente de la ANGD y realizar la evaluación de su gestión.</w:t>
      </w:r>
    </w:p>
    <w:p w14:paraId="1F88845A" w14:textId="5A4C84C4" w:rsidR="007C481E" w:rsidRPr="00B0517F" w:rsidRDefault="007C481E" w:rsidP="001D4623">
      <w:pPr>
        <w:pStyle w:val="Prrafodelista"/>
        <w:numPr>
          <w:ilvl w:val="0"/>
          <w:numId w:val="18"/>
        </w:numPr>
        <w:spacing w:after="0" w:line="360" w:lineRule="auto"/>
        <w:rPr>
          <w:rFonts w:ascii="Times New Roman" w:hAnsi="Times New Roman" w:cs="Times New Roman"/>
          <w:color w:val="212121"/>
          <w:sz w:val="24"/>
          <w:szCs w:val="24"/>
        </w:rPr>
      </w:pPr>
      <w:r w:rsidRPr="00B0517F">
        <w:rPr>
          <w:rFonts w:ascii="Times New Roman" w:hAnsi="Times New Roman" w:cs="Times New Roman"/>
          <w:color w:val="000000"/>
          <w:sz w:val="24"/>
          <w:szCs w:val="24"/>
        </w:rPr>
        <w:t>Conformar, dentro de sus propios miembros, comités </w:t>
      </w:r>
      <w:r w:rsidRPr="00B0517F">
        <w:rPr>
          <w:rFonts w:ascii="Times New Roman" w:hAnsi="Times New Roman" w:cs="Times New Roman"/>
          <w:i/>
          <w:iCs/>
          <w:color w:val="000000"/>
          <w:sz w:val="24"/>
          <w:szCs w:val="24"/>
        </w:rPr>
        <w:t>ad hoc </w:t>
      </w:r>
      <w:r w:rsidRPr="00B0517F">
        <w:rPr>
          <w:rFonts w:ascii="Times New Roman" w:hAnsi="Times New Roman" w:cs="Times New Roman"/>
          <w:color w:val="000000"/>
          <w:sz w:val="24"/>
          <w:szCs w:val="24"/>
        </w:rPr>
        <w:t>para la resolución de asuntos propios de las funciones de la Junta Directiva.</w:t>
      </w:r>
    </w:p>
    <w:p w14:paraId="10267C3A" w14:textId="4773A447" w:rsidR="00812311" w:rsidRPr="00B0517F" w:rsidRDefault="007C481E" w:rsidP="007D444F">
      <w:pPr>
        <w:pStyle w:val="Prrafodelista"/>
        <w:numPr>
          <w:ilvl w:val="0"/>
          <w:numId w:val="18"/>
        </w:numPr>
        <w:spacing w:after="0" w:line="360" w:lineRule="auto"/>
        <w:rPr>
          <w:rFonts w:ascii="Times New Roman" w:hAnsi="Times New Roman" w:cs="Times New Roman"/>
          <w:color w:val="7030A0"/>
          <w:sz w:val="24"/>
          <w:szCs w:val="24"/>
        </w:rPr>
      </w:pPr>
      <w:r w:rsidRPr="00B0517F">
        <w:rPr>
          <w:rFonts w:ascii="Times New Roman" w:hAnsi="Times New Roman" w:cs="Times New Roman"/>
          <w:color w:val="212121"/>
          <w:sz w:val="24"/>
          <w:szCs w:val="24"/>
        </w:rPr>
        <w:t>Aprobar o rechazar las propuestas de los proyectos y servicios transversales o estratégicos</w:t>
      </w:r>
      <w:r w:rsidRPr="00B0517F">
        <w:rPr>
          <w:rFonts w:ascii="Times New Roman" w:hAnsi="Times New Roman" w:cs="Times New Roman"/>
          <w:color w:val="7030A0"/>
          <w:sz w:val="24"/>
          <w:szCs w:val="24"/>
        </w:rPr>
        <w:t xml:space="preserve">. </w:t>
      </w:r>
    </w:p>
    <w:p w14:paraId="60B062C1" w14:textId="4523E24D" w:rsidR="007C481E" w:rsidRPr="00B0517F" w:rsidRDefault="007C481E" w:rsidP="00B0517F">
      <w:pPr>
        <w:pStyle w:val="Prrafodelista"/>
        <w:numPr>
          <w:ilvl w:val="0"/>
          <w:numId w:val="18"/>
        </w:numPr>
        <w:spacing w:after="0" w:line="360" w:lineRule="auto"/>
        <w:rPr>
          <w:rFonts w:ascii="Times New Roman" w:hAnsi="Times New Roman" w:cs="Times New Roman"/>
          <w:color w:val="7030A0"/>
          <w:sz w:val="24"/>
          <w:szCs w:val="24"/>
        </w:rPr>
      </w:pPr>
      <w:r w:rsidRPr="00B0517F">
        <w:rPr>
          <w:rFonts w:ascii="Times New Roman" w:hAnsi="Times New Roman" w:cs="Times New Roman"/>
          <w:color w:val="212121"/>
          <w:sz w:val="24"/>
          <w:szCs w:val="24"/>
        </w:rPr>
        <w:t>Remitir al ente rector los proyectos servicios transversales o estratégicos aprobados para que se incluyan en los planes de acción de la política pública.</w:t>
      </w:r>
    </w:p>
    <w:p w14:paraId="71277AA2" w14:textId="2B64BDCF" w:rsidR="007C481E" w:rsidRPr="00B0517F" w:rsidRDefault="00D32051" w:rsidP="00312D08">
      <w:pPr>
        <w:pStyle w:val="Prrafodelista"/>
        <w:numPr>
          <w:ilvl w:val="0"/>
          <w:numId w:val="18"/>
        </w:numPr>
        <w:spacing w:after="0" w:line="360" w:lineRule="auto"/>
        <w:rPr>
          <w:rFonts w:ascii="Times New Roman" w:hAnsi="Times New Roman" w:cs="Times New Roman"/>
          <w:color w:val="7030A0"/>
          <w:sz w:val="24"/>
          <w:szCs w:val="24"/>
        </w:rPr>
      </w:pPr>
      <w:r w:rsidRPr="00B0517F">
        <w:rPr>
          <w:rFonts w:ascii="Times New Roman" w:hAnsi="Times New Roman" w:cs="Times New Roman"/>
          <w:color w:val="212121"/>
          <w:sz w:val="24"/>
          <w:szCs w:val="24"/>
        </w:rPr>
        <w:t>Reunirse</w:t>
      </w:r>
      <w:r w:rsidR="007C481E" w:rsidRPr="00B0517F">
        <w:rPr>
          <w:rFonts w:ascii="Times New Roman" w:hAnsi="Times New Roman" w:cs="Times New Roman"/>
          <w:color w:val="212121"/>
          <w:sz w:val="24"/>
          <w:szCs w:val="24"/>
        </w:rPr>
        <w:t xml:space="preserve"> ordinariamente una vez al mes y, extraordinariamente cuando así se requiera, previa convocatoria de la presidencia de la Junta Directiva.</w:t>
      </w:r>
      <w:r w:rsidR="004B367F" w:rsidRPr="00B0517F">
        <w:rPr>
          <w:rFonts w:ascii="Times New Roman" w:hAnsi="Times New Roman" w:cs="Times New Roman"/>
          <w:color w:val="212121"/>
          <w:sz w:val="24"/>
          <w:szCs w:val="24"/>
        </w:rPr>
        <w:t xml:space="preserve"> </w:t>
      </w:r>
    </w:p>
    <w:p w14:paraId="008E1E5C" w14:textId="043190B0" w:rsidR="007C481E" w:rsidRPr="004A4B28" w:rsidRDefault="004A4B28" w:rsidP="008D502B">
      <w:pPr>
        <w:pStyle w:val="Prrafodelista"/>
        <w:numPr>
          <w:ilvl w:val="0"/>
          <w:numId w:val="18"/>
        </w:numPr>
        <w:spacing w:after="0" w:line="360" w:lineRule="auto"/>
        <w:rPr>
          <w:rFonts w:ascii="Times New Roman" w:hAnsi="Times New Roman" w:cs="Times New Roman"/>
          <w:sz w:val="24"/>
          <w:szCs w:val="24"/>
        </w:rPr>
      </w:pPr>
      <w:r w:rsidRPr="004A4B28">
        <w:rPr>
          <w:rFonts w:ascii="Times New Roman" w:hAnsi="Times New Roman" w:cs="Times New Roman"/>
          <w:sz w:val="24"/>
          <w:szCs w:val="24"/>
        </w:rPr>
        <w:t>D</w:t>
      </w:r>
      <w:r w:rsidR="007C481E" w:rsidRPr="004A4B28">
        <w:rPr>
          <w:rFonts w:ascii="Times New Roman" w:hAnsi="Times New Roman" w:cs="Times New Roman"/>
          <w:sz w:val="24"/>
          <w:szCs w:val="24"/>
        </w:rPr>
        <w:t>esignar una secretaría de actas, como apoyo administrativo y de seguimiento de los acuerdos.</w:t>
      </w:r>
    </w:p>
    <w:p w14:paraId="5157614C" w14:textId="4EE4ADBF" w:rsidR="004C6DBF" w:rsidRPr="004C6DBF" w:rsidRDefault="007C481E" w:rsidP="00B0517F">
      <w:pPr>
        <w:pStyle w:val="Prrafodelista"/>
        <w:numPr>
          <w:ilvl w:val="0"/>
          <w:numId w:val="18"/>
        </w:numPr>
        <w:spacing w:after="0" w:line="360" w:lineRule="auto"/>
        <w:rPr>
          <w:rFonts w:ascii="Times New Roman" w:eastAsia="Times New Roman" w:hAnsi="Times New Roman" w:cs="Times New Roman"/>
          <w:color w:val="212121"/>
          <w:sz w:val="24"/>
          <w:szCs w:val="24"/>
        </w:rPr>
      </w:pPr>
      <w:r w:rsidRPr="004B367F">
        <w:rPr>
          <w:rFonts w:ascii="Times New Roman" w:hAnsi="Times New Roman" w:cs="Times New Roman"/>
          <w:color w:val="212121"/>
          <w:sz w:val="24"/>
          <w:szCs w:val="24"/>
        </w:rPr>
        <w:t xml:space="preserve">Las demás funciones que se deriven de </w:t>
      </w:r>
      <w:r w:rsidR="004B367F" w:rsidRPr="004B367F">
        <w:rPr>
          <w:rFonts w:ascii="Times New Roman" w:hAnsi="Times New Roman" w:cs="Times New Roman"/>
          <w:color w:val="212121"/>
          <w:sz w:val="24"/>
          <w:szCs w:val="24"/>
        </w:rPr>
        <w:t>la</w:t>
      </w:r>
      <w:r w:rsidRPr="004B367F">
        <w:rPr>
          <w:rFonts w:ascii="Times New Roman" w:hAnsi="Times New Roman" w:cs="Times New Roman"/>
          <w:color w:val="212121"/>
          <w:sz w:val="24"/>
          <w:szCs w:val="24"/>
        </w:rPr>
        <w:t xml:space="preserve"> ley</w:t>
      </w:r>
      <w:r w:rsidR="004B367F" w:rsidRPr="004B367F">
        <w:rPr>
          <w:rFonts w:ascii="Times New Roman" w:hAnsi="Times New Roman" w:cs="Times New Roman"/>
          <w:color w:val="212121"/>
          <w:sz w:val="24"/>
          <w:szCs w:val="24"/>
        </w:rPr>
        <w:t xml:space="preserve"> n.° 9943</w:t>
      </w:r>
      <w:r w:rsidRPr="004B367F">
        <w:rPr>
          <w:rFonts w:ascii="Times New Roman" w:hAnsi="Times New Roman" w:cs="Times New Roman"/>
          <w:color w:val="212121"/>
          <w:sz w:val="24"/>
          <w:szCs w:val="24"/>
        </w:rPr>
        <w:t xml:space="preserve">, </w:t>
      </w:r>
      <w:r w:rsidR="004B367F" w:rsidRPr="004B367F">
        <w:rPr>
          <w:rFonts w:ascii="Times New Roman" w:hAnsi="Times New Roman" w:cs="Times New Roman"/>
          <w:color w:val="212121"/>
          <w:sz w:val="24"/>
          <w:szCs w:val="24"/>
        </w:rPr>
        <w:t>este</w:t>
      </w:r>
      <w:r w:rsidRPr="004B367F">
        <w:rPr>
          <w:rFonts w:ascii="Times New Roman" w:hAnsi="Times New Roman" w:cs="Times New Roman"/>
          <w:color w:val="212121"/>
          <w:sz w:val="24"/>
          <w:szCs w:val="24"/>
        </w:rPr>
        <w:t xml:space="preserve"> reglamento y otras disposiciones</w:t>
      </w:r>
      <w:r w:rsidR="004B367F" w:rsidRPr="004B367F">
        <w:rPr>
          <w:rFonts w:ascii="Times New Roman" w:hAnsi="Times New Roman" w:cs="Times New Roman"/>
          <w:color w:val="212121"/>
          <w:sz w:val="24"/>
          <w:szCs w:val="24"/>
        </w:rPr>
        <w:t xml:space="preserve"> aplicables</w:t>
      </w:r>
      <w:r w:rsidR="004C6DBF">
        <w:rPr>
          <w:rFonts w:ascii="Times New Roman" w:hAnsi="Times New Roman" w:cs="Times New Roman"/>
          <w:color w:val="212121"/>
          <w:sz w:val="24"/>
          <w:szCs w:val="24"/>
        </w:rPr>
        <w:t>.</w:t>
      </w:r>
    </w:p>
    <w:p w14:paraId="33CCDC00" w14:textId="77777777" w:rsidR="004C6DBF" w:rsidRDefault="004C6DBF" w:rsidP="00914AFA">
      <w:pPr>
        <w:spacing w:after="0" w:line="240" w:lineRule="auto"/>
        <w:jc w:val="both"/>
        <w:rPr>
          <w:rFonts w:ascii="Times New Roman" w:eastAsia="Times New Roman" w:hAnsi="Times New Roman" w:cs="Times New Roman"/>
          <w:b/>
          <w:color w:val="2B2B00"/>
          <w:sz w:val="24"/>
          <w:szCs w:val="24"/>
        </w:rPr>
      </w:pPr>
    </w:p>
    <w:p w14:paraId="7F5BC09F" w14:textId="1B35FA19" w:rsidR="00BE00B6" w:rsidRPr="00F723F8" w:rsidRDefault="00645683" w:rsidP="00AF14DA">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Corresponde a </w:t>
      </w:r>
      <w:r w:rsidR="00BE00B6" w:rsidRPr="00F723F8">
        <w:rPr>
          <w:rFonts w:ascii="Times New Roman" w:eastAsia="Times New Roman" w:hAnsi="Times New Roman" w:cs="Times New Roman"/>
          <w:sz w:val="24"/>
          <w:szCs w:val="24"/>
        </w:rPr>
        <w:t xml:space="preserve">la Junta Directiva de la ANGD </w:t>
      </w:r>
      <w:r>
        <w:rPr>
          <w:rFonts w:ascii="Times New Roman" w:eastAsia="Times New Roman" w:hAnsi="Times New Roman" w:cs="Times New Roman"/>
          <w:sz w:val="24"/>
          <w:szCs w:val="24"/>
        </w:rPr>
        <w:t>emitir</w:t>
      </w:r>
      <w:r w:rsidR="00BE00B6" w:rsidRPr="00F723F8">
        <w:rPr>
          <w:rFonts w:ascii="Times New Roman" w:eastAsia="Times New Roman" w:hAnsi="Times New Roman" w:cs="Times New Roman"/>
          <w:sz w:val="24"/>
          <w:szCs w:val="24"/>
        </w:rPr>
        <w:t xml:space="preserve"> </w:t>
      </w:r>
      <w:r w:rsidR="00CF4946">
        <w:rPr>
          <w:rFonts w:ascii="Times New Roman" w:eastAsia="Times New Roman" w:hAnsi="Times New Roman" w:cs="Times New Roman"/>
          <w:sz w:val="24"/>
          <w:szCs w:val="24"/>
        </w:rPr>
        <w:t>el</w:t>
      </w:r>
      <w:r w:rsidR="00BE00B6" w:rsidRPr="00F723F8">
        <w:rPr>
          <w:rFonts w:ascii="Times New Roman" w:eastAsia="Times New Roman" w:hAnsi="Times New Roman" w:cs="Times New Roman"/>
          <w:sz w:val="24"/>
          <w:szCs w:val="24"/>
        </w:rPr>
        <w:t xml:space="preserve"> </w:t>
      </w:r>
      <w:r w:rsidR="0073647C">
        <w:rPr>
          <w:rFonts w:ascii="Times New Roman" w:eastAsia="Times New Roman" w:hAnsi="Times New Roman" w:cs="Times New Roman"/>
          <w:sz w:val="24"/>
          <w:szCs w:val="24"/>
        </w:rPr>
        <w:t>r</w:t>
      </w:r>
      <w:r w:rsidR="00BE00B6" w:rsidRPr="00F723F8">
        <w:rPr>
          <w:rFonts w:ascii="Times New Roman" w:eastAsia="Times New Roman" w:hAnsi="Times New Roman" w:cs="Times New Roman"/>
          <w:sz w:val="24"/>
          <w:szCs w:val="24"/>
        </w:rPr>
        <w:t>eglamento</w:t>
      </w:r>
      <w:r w:rsidR="00BE00B6" w:rsidRPr="00F723F8">
        <w:rPr>
          <w:rFonts w:ascii="Times New Roman" w:eastAsia="Times New Roman" w:hAnsi="Times New Roman" w:cs="Times New Roman"/>
          <w:b/>
          <w:bCs/>
          <w:sz w:val="24"/>
          <w:szCs w:val="24"/>
        </w:rPr>
        <w:t> </w:t>
      </w:r>
      <w:r w:rsidR="0073647C">
        <w:rPr>
          <w:rFonts w:ascii="Times New Roman" w:eastAsia="Times New Roman" w:hAnsi="Times New Roman" w:cs="Times New Roman"/>
          <w:sz w:val="24"/>
          <w:szCs w:val="24"/>
        </w:rPr>
        <w:t>para regular</w:t>
      </w:r>
      <w:r>
        <w:rPr>
          <w:rFonts w:ascii="Times New Roman" w:eastAsia="Times New Roman" w:hAnsi="Times New Roman" w:cs="Times New Roman"/>
          <w:sz w:val="24"/>
          <w:szCs w:val="24"/>
        </w:rPr>
        <w:t xml:space="preserve"> su propio funcionamiento</w:t>
      </w:r>
      <w:r w:rsidR="00113C29">
        <w:rPr>
          <w:rFonts w:ascii="Times New Roman" w:eastAsia="Times New Roman" w:hAnsi="Times New Roman" w:cs="Times New Roman"/>
          <w:sz w:val="24"/>
          <w:szCs w:val="24"/>
        </w:rPr>
        <w:t xml:space="preserve"> como órgano colegiado</w:t>
      </w:r>
      <w:r>
        <w:rPr>
          <w:rFonts w:ascii="Times New Roman" w:eastAsia="Times New Roman" w:hAnsi="Times New Roman" w:cs="Times New Roman"/>
          <w:sz w:val="24"/>
          <w:szCs w:val="24"/>
        </w:rPr>
        <w:t>,</w:t>
      </w:r>
      <w:r w:rsidR="0073647C">
        <w:rPr>
          <w:rFonts w:ascii="Times New Roman" w:eastAsia="Times New Roman" w:hAnsi="Times New Roman" w:cs="Times New Roman"/>
          <w:sz w:val="24"/>
          <w:szCs w:val="24"/>
        </w:rPr>
        <w:t xml:space="preserve"> sus sesiones, </w:t>
      </w:r>
      <w:r w:rsidR="00BE00B6" w:rsidRPr="00F723F8">
        <w:rPr>
          <w:rFonts w:ascii="Times New Roman" w:eastAsia="Times New Roman" w:hAnsi="Times New Roman" w:cs="Times New Roman"/>
          <w:sz w:val="24"/>
          <w:szCs w:val="24"/>
        </w:rPr>
        <w:t>convocatoria</w:t>
      </w:r>
      <w:r w:rsidR="0073647C">
        <w:rPr>
          <w:rFonts w:ascii="Times New Roman" w:eastAsia="Times New Roman" w:hAnsi="Times New Roman" w:cs="Times New Roman"/>
          <w:sz w:val="24"/>
          <w:szCs w:val="24"/>
        </w:rPr>
        <w:t>s</w:t>
      </w:r>
      <w:r w:rsidR="00BE00B6" w:rsidRPr="00F723F8">
        <w:rPr>
          <w:rFonts w:ascii="Times New Roman" w:eastAsia="Times New Roman" w:hAnsi="Times New Roman" w:cs="Times New Roman"/>
          <w:sz w:val="24"/>
          <w:szCs w:val="24"/>
        </w:rPr>
        <w:t>, quórum, actas, acuerdos y votaciones,</w:t>
      </w:r>
      <w:r w:rsidR="008B474A">
        <w:rPr>
          <w:rFonts w:ascii="Times New Roman" w:eastAsia="Times New Roman" w:hAnsi="Times New Roman" w:cs="Times New Roman"/>
          <w:sz w:val="24"/>
          <w:szCs w:val="24"/>
        </w:rPr>
        <w:t xml:space="preserve"> entre otros.</w:t>
      </w:r>
      <w:r w:rsidR="00BE00B6" w:rsidRPr="00F723F8">
        <w:rPr>
          <w:rFonts w:ascii="Times New Roman" w:eastAsia="Times New Roman" w:hAnsi="Times New Roman" w:cs="Times New Roman"/>
          <w:sz w:val="24"/>
          <w:szCs w:val="24"/>
        </w:rPr>
        <w:t xml:space="preserve"> </w:t>
      </w:r>
      <w:r w:rsidR="00F619E0">
        <w:rPr>
          <w:rFonts w:ascii="Times New Roman" w:eastAsia="Times New Roman" w:hAnsi="Times New Roman" w:cs="Times New Roman"/>
          <w:sz w:val="24"/>
          <w:szCs w:val="24"/>
        </w:rPr>
        <w:t xml:space="preserve">En lo no dispuesto </w:t>
      </w:r>
      <w:r w:rsidR="00BE00B6" w:rsidRPr="00F723F8">
        <w:rPr>
          <w:rFonts w:ascii="Times New Roman" w:eastAsia="Times New Roman" w:hAnsi="Times New Roman" w:cs="Times New Roman"/>
          <w:sz w:val="24"/>
          <w:szCs w:val="24"/>
        </w:rPr>
        <w:t xml:space="preserve">se regirá por </w:t>
      </w:r>
      <w:r w:rsidR="00F244F6">
        <w:rPr>
          <w:rFonts w:ascii="Times New Roman" w:eastAsia="Times New Roman" w:hAnsi="Times New Roman" w:cs="Times New Roman"/>
          <w:sz w:val="24"/>
          <w:szCs w:val="24"/>
        </w:rPr>
        <w:t>lo establecido en</w:t>
      </w:r>
      <w:r w:rsidR="00F619E0">
        <w:rPr>
          <w:rFonts w:ascii="Times New Roman" w:eastAsia="Times New Roman" w:hAnsi="Times New Roman" w:cs="Times New Roman"/>
          <w:sz w:val="24"/>
          <w:szCs w:val="24"/>
        </w:rPr>
        <w:t xml:space="preserve"> </w:t>
      </w:r>
      <w:r w:rsidR="00B8279D">
        <w:rPr>
          <w:rFonts w:ascii="Times New Roman" w:eastAsia="Times New Roman" w:hAnsi="Times New Roman" w:cs="Times New Roman"/>
          <w:sz w:val="24"/>
          <w:szCs w:val="24"/>
        </w:rPr>
        <w:t>el Título II, Capítulo III “</w:t>
      </w:r>
      <w:r w:rsidR="00B8279D" w:rsidRPr="001C57E0">
        <w:rPr>
          <w:rFonts w:ascii="Times New Roman" w:eastAsia="Times New Roman" w:hAnsi="Times New Roman" w:cs="Times New Roman"/>
          <w:sz w:val="24"/>
          <w:szCs w:val="24"/>
        </w:rPr>
        <w:t>De los Órganos Colegiados”</w:t>
      </w:r>
      <w:r w:rsidR="00BE00B6" w:rsidRPr="00F723F8">
        <w:rPr>
          <w:rFonts w:ascii="Times New Roman" w:eastAsia="Times New Roman" w:hAnsi="Times New Roman" w:cs="Times New Roman"/>
          <w:sz w:val="24"/>
          <w:szCs w:val="24"/>
        </w:rPr>
        <w:t xml:space="preserve"> de la Ley</w:t>
      </w:r>
      <w:r w:rsidR="00BE00B6">
        <w:rPr>
          <w:rFonts w:ascii="Times New Roman" w:eastAsia="Times New Roman" w:hAnsi="Times New Roman" w:cs="Times New Roman"/>
          <w:sz w:val="24"/>
          <w:szCs w:val="24"/>
        </w:rPr>
        <w:t xml:space="preserve"> </w:t>
      </w:r>
      <w:proofErr w:type="spellStart"/>
      <w:r w:rsidR="00BE00B6">
        <w:rPr>
          <w:rFonts w:ascii="Times New Roman" w:eastAsia="Times New Roman" w:hAnsi="Times New Roman" w:cs="Times New Roman"/>
          <w:sz w:val="24"/>
          <w:szCs w:val="24"/>
        </w:rPr>
        <w:t>n.°</w:t>
      </w:r>
      <w:proofErr w:type="spellEnd"/>
      <w:r w:rsidR="00BE00B6">
        <w:rPr>
          <w:rFonts w:ascii="Times New Roman" w:eastAsia="Times New Roman" w:hAnsi="Times New Roman" w:cs="Times New Roman"/>
          <w:sz w:val="24"/>
          <w:szCs w:val="24"/>
        </w:rPr>
        <w:t xml:space="preserve"> 6227 “Ley</w:t>
      </w:r>
      <w:r w:rsidR="00BE00B6" w:rsidRPr="00F723F8">
        <w:rPr>
          <w:rFonts w:ascii="Times New Roman" w:eastAsia="Times New Roman" w:hAnsi="Times New Roman" w:cs="Times New Roman"/>
          <w:sz w:val="24"/>
          <w:szCs w:val="24"/>
        </w:rPr>
        <w:t xml:space="preserve"> General de la Administración Pública</w:t>
      </w:r>
      <w:r w:rsidR="00BE00B6">
        <w:rPr>
          <w:rFonts w:ascii="Times New Roman" w:eastAsia="Times New Roman" w:hAnsi="Times New Roman" w:cs="Times New Roman"/>
          <w:sz w:val="24"/>
          <w:szCs w:val="24"/>
        </w:rPr>
        <w:t>”</w:t>
      </w:r>
      <w:r w:rsidR="00BE00B6" w:rsidRPr="00F723F8">
        <w:rPr>
          <w:rFonts w:ascii="Times New Roman" w:eastAsia="Times New Roman" w:hAnsi="Times New Roman" w:cs="Times New Roman"/>
          <w:sz w:val="24"/>
          <w:szCs w:val="24"/>
        </w:rPr>
        <w:t>, y demás normativa aplicable</w:t>
      </w:r>
      <w:r w:rsidR="00D45A9E">
        <w:rPr>
          <w:rFonts w:ascii="Times New Roman" w:eastAsia="Times New Roman" w:hAnsi="Times New Roman" w:cs="Times New Roman"/>
          <w:sz w:val="24"/>
          <w:szCs w:val="24"/>
        </w:rPr>
        <w:t>;</w:t>
      </w:r>
      <w:r w:rsidR="00BE00B6" w:rsidRPr="00F723F8">
        <w:rPr>
          <w:rFonts w:ascii="Times New Roman" w:eastAsia="Times New Roman" w:hAnsi="Times New Roman" w:cs="Times New Roman"/>
          <w:sz w:val="24"/>
          <w:szCs w:val="24"/>
        </w:rPr>
        <w:t xml:space="preserve"> en concordancia con las normas técnicas nacionales que emita la Junta Administrativa del Archivo Nacional en el ámbito de su competencia</w:t>
      </w:r>
      <w:r w:rsidR="00FB48B1">
        <w:rPr>
          <w:rFonts w:ascii="Times New Roman" w:eastAsia="Times New Roman" w:hAnsi="Times New Roman" w:cs="Times New Roman"/>
          <w:sz w:val="24"/>
          <w:szCs w:val="24"/>
        </w:rPr>
        <w:t xml:space="preserve"> y que resulten aplicables</w:t>
      </w:r>
      <w:r w:rsidR="00BE00B6" w:rsidRPr="00F723F8">
        <w:rPr>
          <w:rFonts w:ascii="Times New Roman" w:eastAsia="Times New Roman" w:hAnsi="Times New Roman" w:cs="Times New Roman"/>
          <w:sz w:val="24"/>
          <w:szCs w:val="24"/>
        </w:rPr>
        <w:t>.</w:t>
      </w:r>
    </w:p>
    <w:p w14:paraId="43B3041D" w14:textId="77777777" w:rsidR="00BE00B6" w:rsidRPr="001C57E0" w:rsidRDefault="00BE00B6" w:rsidP="00914AFA">
      <w:pPr>
        <w:spacing w:after="0" w:line="240" w:lineRule="auto"/>
        <w:jc w:val="both"/>
        <w:rPr>
          <w:rFonts w:ascii="Times New Roman" w:eastAsia="Times New Roman" w:hAnsi="Times New Roman" w:cs="Times New Roman"/>
          <w:bCs/>
          <w:color w:val="2B2B00"/>
          <w:sz w:val="24"/>
          <w:szCs w:val="24"/>
        </w:rPr>
      </w:pPr>
    </w:p>
    <w:p w14:paraId="01D60703" w14:textId="7F744800" w:rsidR="00D72B95" w:rsidRPr="00D72B95" w:rsidRDefault="00184E76" w:rsidP="00AF14DA">
      <w:pPr>
        <w:spacing w:after="0" w:line="360" w:lineRule="auto"/>
        <w:jc w:val="both"/>
        <w:rPr>
          <w:rFonts w:ascii="Times New Roman" w:hAnsi="Times New Roman" w:cs="Times New Roman"/>
          <w:color w:val="212121"/>
          <w:sz w:val="24"/>
          <w:szCs w:val="24"/>
        </w:rPr>
      </w:pPr>
      <w:r w:rsidRPr="00D02D94">
        <w:rPr>
          <w:rFonts w:ascii="Times New Roman" w:eastAsia="Times New Roman" w:hAnsi="Times New Roman" w:cs="Times New Roman"/>
          <w:b/>
          <w:color w:val="2B2B00"/>
          <w:sz w:val="24"/>
          <w:szCs w:val="24"/>
        </w:rPr>
        <w:t>Artículo 1</w:t>
      </w:r>
      <w:r w:rsidR="006328A3">
        <w:rPr>
          <w:rFonts w:ascii="Times New Roman" w:eastAsia="Times New Roman" w:hAnsi="Times New Roman" w:cs="Times New Roman"/>
          <w:b/>
          <w:color w:val="2B2B00"/>
          <w:sz w:val="24"/>
          <w:szCs w:val="24"/>
        </w:rPr>
        <w:t>5</w:t>
      </w:r>
      <w:r w:rsidR="0044487E">
        <w:rPr>
          <w:rFonts w:ascii="Times New Roman" w:eastAsia="Times New Roman" w:hAnsi="Times New Roman" w:cs="Times New Roman"/>
          <w:b/>
          <w:color w:val="2B2B00"/>
          <w:sz w:val="24"/>
          <w:szCs w:val="24"/>
        </w:rPr>
        <w:t>.</w:t>
      </w:r>
      <w:r w:rsidRPr="00D02D94">
        <w:rPr>
          <w:rFonts w:ascii="Times New Roman" w:eastAsia="Times New Roman" w:hAnsi="Times New Roman" w:cs="Times New Roman"/>
          <w:b/>
          <w:color w:val="2B2B00"/>
          <w:sz w:val="24"/>
          <w:szCs w:val="24"/>
        </w:rPr>
        <w:t xml:space="preserve">- Funciones </w:t>
      </w:r>
      <w:r w:rsidRPr="00D02D94">
        <w:rPr>
          <w:rFonts w:ascii="Times New Roman" w:hAnsi="Times New Roman" w:cs="Times New Roman"/>
          <w:b/>
          <w:bCs/>
          <w:color w:val="2B2B00"/>
          <w:sz w:val="24"/>
          <w:szCs w:val="24"/>
        </w:rPr>
        <w:t xml:space="preserve">de la </w:t>
      </w:r>
      <w:r w:rsidR="0025211E">
        <w:rPr>
          <w:rFonts w:ascii="Times New Roman" w:hAnsi="Times New Roman" w:cs="Times New Roman"/>
          <w:b/>
          <w:bCs/>
          <w:color w:val="2B2B00"/>
          <w:sz w:val="24"/>
          <w:szCs w:val="24"/>
        </w:rPr>
        <w:t>p</w:t>
      </w:r>
      <w:r w:rsidRPr="00D02D94">
        <w:rPr>
          <w:rFonts w:ascii="Times New Roman" w:hAnsi="Times New Roman" w:cs="Times New Roman"/>
          <w:b/>
          <w:bCs/>
          <w:color w:val="2B2B00"/>
          <w:sz w:val="24"/>
          <w:szCs w:val="24"/>
        </w:rPr>
        <w:t>residencia de la Junta Directiva.</w:t>
      </w:r>
      <w:r w:rsidRPr="00D02D94">
        <w:rPr>
          <w:rFonts w:ascii="Times New Roman" w:hAnsi="Times New Roman" w:cs="Times New Roman"/>
          <w:color w:val="2B2B00"/>
          <w:sz w:val="24"/>
          <w:szCs w:val="24"/>
        </w:rPr>
        <w:t> Son funciones de la persona que ostente el cargo de presidente</w:t>
      </w:r>
      <w:r w:rsidR="006A6DD7">
        <w:rPr>
          <w:rFonts w:ascii="Times New Roman" w:hAnsi="Times New Roman" w:cs="Times New Roman"/>
          <w:color w:val="2B2B00"/>
          <w:sz w:val="24"/>
          <w:szCs w:val="24"/>
        </w:rPr>
        <w:t xml:space="preserve"> (a)</w:t>
      </w:r>
      <w:r w:rsidRPr="00D02D94">
        <w:rPr>
          <w:rFonts w:ascii="Times New Roman" w:hAnsi="Times New Roman" w:cs="Times New Roman"/>
          <w:color w:val="2B2B00"/>
          <w:sz w:val="24"/>
          <w:szCs w:val="24"/>
        </w:rPr>
        <w:t xml:space="preserve"> de la Junta Directiva</w:t>
      </w:r>
      <w:r w:rsidR="00D02D94" w:rsidRPr="00D02D94">
        <w:rPr>
          <w:rFonts w:ascii="Times New Roman" w:hAnsi="Times New Roman" w:cs="Times New Roman"/>
          <w:color w:val="2B2B00"/>
          <w:sz w:val="24"/>
          <w:szCs w:val="24"/>
        </w:rPr>
        <w:t xml:space="preserve"> l</w:t>
      </w:r>
      <w:r w:rsidRPr="00D02D94">
        <w:rPr>
          <w:rFonts w:ascii="Times New Roman" w:hAnsi="Times New Roman" w:cs="Times New Roman"/>
          <w:color w:val="2B2B00"/>
          <w:sz w:val="24"/>
          <w:szCs w:val="24"/>
        </w:rPr>
        <w:t xml:space="preserve">as establecidas en </w:t>
      </w:r>
      <w:r w:rsidR="00D02D94" w:rsidRPr="00D02D94">
        <w:rPr>
          <w:rFonts w:ascii="Times New Roman" w:hAnsi="Times New Roman" w:cs="Times New Roman"/>
          <w:color w:val="2B2B00"/>
          <w:sz w:val="24"/>
          <w:szCs w:val="24"/>
        </w:rPr>
        <w:t xml:space="preserve">el artículo 13 de </w:t>
      </w:r>
      <w:r w:rsidRPr="00D02D94">
        <w:rPr>
          <w:rFonts w:ascii="Times New Roman" w:hAnsi="Times New Roman" w:cs="Times New Roman"/>
          <w:color w:val="2B2B00"/>
          <w:sz w:val="24"/>
          <w:szCs w:val="24"/>
        </w:rPr>
        <w:t xml:space="preserve">la Ley </w:t>
      </w:r>
      <w:r w:rsidR="00D02D94" w:rsidRPr="00D02D94">
        <w:rPr>
          <w:rFonts w:ascii="Times New Roman" w:hAnsi="Times New Roman" w:cs="Times New Roman"/>
          <w:color w:val="2B2B00"/>
          <w:sz w:val="24"/>
          <w:szCs w:val="24"/>
        </w:rPr>
        <w:t>n.° 9943</w:t>
      </w:r>
      <w:r w:rsidR="00914AFA">
        <w:rPr>
          <w:rFonts w:ascii="Times New Roman" w:hAnsi="Times New Roman" w:cs="Times New Roman"/>
          <w:color w:val="2B2B00"/>
          <w:sz w:val="24"/>
          <w:szCs w:val="24"/>
        </w:rPr>
        <w:t xml:space="preserve">, </w:t>
      </w:r>
      <w:r w:rsidR="00914AFA" w:rsidRPr="00A65D9E">
        <w:rPr>
          <w:rFonts w:ascii="Times New Roman" w:hAnsi="Times New Roman" w:cs="Times New Roman"/>
          <w:sz w:val="24"/>
          <w:szCs w:val="24"/>
        </w:rPr>
        <w:t xml:space="preserve">y </w:t>
      </w:r>
      <w:r w:rsidR="00BE4F8A" w:rsidRPr="00A65D9E">
        <w:rPr>
          <w:rFonts w:ascii="Times New Roman" w:hAnsi="Times New Roman" w:cs="Times New Roman"/>
          <w:sz w:val="24"/>
          <w:szCs w:val="24"/>
        </w:rPr>
        <w:t xml:space="preserve">en </w:t>
      </w:r>
      <w:r w:rsidR="00914AFA" w:rsidRPr="00A65D9E">
        <w:rPr>
          <w:rFonts w:ascii="Times New Roman" w:hAnsi="Times New Roman" w:cs="Times New Roman"/>
          <w:sz w:val="24"/>
          <w:szCs w:val="24"/>
        </w:rPr>
        <w:t>otras disposiciones aplicables</w:t>
      </w:r>
      <w:r w:rsidR="00477E0E" w:rsidRPr="00A65D9E">
        <w:rPr>
          <w:rFonts w:ascii="Times New Roman" w:hAnsi="Times New Roman" w:cs="Times New Roman"/>
          <w:sz w:val="24"/>
          <w:szCs w:val="24"/>
        </w:rPr>
        <w:t xml:space="preserve"> al cargo</w:t>
      </w:r>
      <w:r w:rsidR="00914AFA" w:rsidRPr="00D86808">
        <w:rPr>
          <w:rFonts w:ascii="Times New Roman" w:hAnsi="Times New Roman" w:cs="Times New Roman"/>
          <w:color w:val="388600"/>
          <w:sz w:val="24"/>
          <w:szCs w:val="24"/>
        </w:rPr>
        <w:t>.</w:t>
      </w:r>
      <w:r w:rsidR="00D72B95" w:rsidRPr="00D86808">
        <w:rPr>
          <w:rFonts w:ascii="Times New Roman" w:hAnsi="Times New Roman" w:cs="Times New Roman"/>
          <w:color w:val="388600"/>
          <w:sz w:val="24"/>
          <w:szCs w:val="24"/>
        </w:rPr>
        <w:t xml:space="preserve"> </w:t>
      </w:r>
    </w:p>
    <w:p w14:paraId="1037075B" w14:textId="77777777" w:rsidR="00184E76" w:rsidRPr="002F03B7" w:rsidRDefault="00184E76" w:rsidP="00AF14DA">
      <w:pPr>
        <w:spacing w:after="0" w:line="360" w:lineRule="auto"/>
        <w:jc w:val="both"/>
        <w:rPr>
          <w:rFonts w:ascii="Times New Roman" w:eastAsia="Times New Roman" w:hAnsi="Times New Roman" w:cs="Times New Roman"/>
          <w:color w:val="0000CC"/>
          <w:sz w:val="24"/>
          <w:szCs w:val="24"/>
        </w:rPr>
      </w:pPr>
    </w:p>
    <w:p w14:paraId="1856F8FB" w14:textId="4EF5B59D" w:rsidR="002F03B7" w:rsidRPr="0090630D" w:rsidRDefault="00E612AA" w:rsidP="00AF14DA">
      <w:pPr>
        <w:spacing w:after="0" w:line="360" w:lineRule="auto"/>
        <w:jc w:val="both"/>
        <w:rPr>
          <w:rFonts w:ascii="Times New Roman" w:hAnsi="Times New Roman" w:cs="Times New Roman"/>
          <w:color w:val="2B2B00"/>
          <w:sz w:val="24"/>
          <w:szCs w:val="24"/>
        </w:rPr>
      </w:pPr>
      <w:r w:rsidRPr="00F627AD">
        <w:rPr>
          <w:rFonts w:ascii="Times New Roman" w:eastAsia="Times New Roman" w:hAnsi="Times New Roman" w:cs="Times New Roman"/>
          <w:b/>
          <w:color w:val="212121"/>
          <w:sz w:val="24"/>
          <w:szCs w:val="24"/>
        </w:rPr>
        <w:t>Artículo 1</w:t>
      </w:r>
      <w:r w:rsidR="006328A3">
        <w:rPr>
          <w:rFonts w:ascii="Times New Roman" w:eastAsia="Times New Roman" w:hAnsi="Times New Roman" w:cs="Times New Roman"/>
          <w:b/>
          <w:color w:val="212121"/>
          <w:sz w:val="24"/>
          <w:szCs w:val="24"/>
        </w:rPr>
        <w:t>6</w:t>
      </w:r>
      <w:r w:rsidR="0044487E">
        <w:rPr>
          <w:rFonts w:ascii="Times New Roman" w:eastAsia="Times New Roman" w:hAnsi="Times New Roman" w:cs="Times New Roman"/>
          <w:b/>
          <w:color w:val="212121"/>
          <w:sz w:val="24"/>
          <w:szCs w:val="24"/>
        </w:rPr>
        <w:t>.</w:t>
      </w:r>
      <w:r w:rsidR="007865BE" w:rsidRPr="00F627AD">
        <w:rPr>
          <w:rFonts w:ascii="Times New Roman" w:eastAsia="Times New Roman" w:hAnsi="Times New Roman" w:cs="Times New Roman"/>
          <w:b/>
          <w:color w:val="212121"/>
          <w:sz w:val="24"/>
          <w:szCs w:val="24"/>
        </w:rPr>
        <w:t xml:space="preserve">- </w:t>
      </w:r>
      <w:r w:rsidR="007865BE" w:rsidRPr="00F627AD">
        <w:rPr>
          <w:rFonts w:ascii="Times New Roman" w:hAnsi="Times New Roman" w:cs="Times New Roman"/>
          <w:b/>
          <w:bCs/>
          <w:color w:val="212121"/>
          <w:sz w:val="24"/>
          <w:szCs w:val="24"/>
        </w:rPr>
        <w:t>Gerencia</w:t>
      </w:r>
      <w:r w:rsidR="002F03B7" w:rsidRPr="00F627AD">
        <w:rPr>
          <w:rFonts w:ascii="Times New Roman" w:hAnsi="Times New Roman" w:cs="Times New Roman"/>
          <w:b/>
          <w:bCs/>
          <w:color w:val="212121"/>
          <w:sz w:val="24"/>
          <w:szCs w:val="24"/>
        </w:rPr>
        <w:t xml:space="preserve"> de la ANGD</w:t>
      </w:r>
      <w:r w:rsidR="002F03B7" w:rsidRPr="00F627AD">
        <w:rPr>
          <w:rFonts w:ascii="Times New Roman" w:hAnsi="Times New Roman" w:cs="Times New Roman"/>
          <w:color w:val="212121"/>
          <w:sz w:val="24"/>
          <w:szCs w:val="24"/>
        </w:rPr>
        <w:t>. </w:t>
      </w:r>
      <w:r w:rsidR="00F627AD" w:rsidRPr="00F627AD">
        <w:rPr>
          <w:rFonts w:ascii="Times New Roman" w:hAnsi="Times New Roman" w:cs="Times New Roman"/>
          <w:color w:val="212121"/>
          <w:sz w:val="24"/>
          <w:szCs w:val="24"/>
        </w:rPr>
        <w:t>L</w:t>
      </w:r>
      <w:r w:rsidR="007865BE" w:rsidRPr="00F627AD">
        <w:rPr>
          <w:rFonts w:ascii="Times New Roman" w:hAnsi="Times New Roman" w:cs="Times New Roman"/>
          <w:color w:val="212121"/>
          <w:sz w:val="24"/>
          <w:szCs w:val="24"/>
        </w:rPr>
        <w:t>a ANGD estará a cargo de un</w:t>
      </w:r>
      <w:r w:rsidR="007B72AB">
        <w:rPr>
          <w:rFonts w:ascii="Times New Roman" w:hAnsi="Times New Roman" w:cs="Times New Roman"/>
          <w:color w:val="212121"/>
          <w:sz w:val="24"/>
          <w:szCs w:val="24"/>
        </w:rPr>
        <w:t xml:space="preserve"> o una</w:t>
      </w:r>
      <w:r w:rsidR="007865BE" w:rsidRPr="00F627AD">
        <w:rPr>
          <w:rFonts w:ascii="Times New Roman" w:hAnsi="Times New Roman" w:cs="Times New Roman"/>
          <w:color w:val="212121"/>
          <w:sz w:val="24"/>
          <w:szCs w:val="24"/>
        </w:rPr>
        <w:t xml:space="preserve"> gerente nombrado </w:t>
      </w:r>
      <w:r w:rsidR="007B72AB">
        <w:rPr>
          <w:rFonts w:ascii="Times New Roman" w:hAnsi="Times New Roman" w:cs="Times New Roman"/>
          <w:color w:val="212121"/>
          <w:sz w:val="24"/>
          <w:szCs w:val="24"/>
        </w:rPr>
        <w:t xml:space="preserve">(a) </w:t>
      </w:r>
      <w:r w:rsidR="007865BE" w:rsidRPr="00F627AD">
        <w:rPr>
          <w:rFonts w:ascii="Times New Roman" w:hAnsi="Times New Roman" w:cs="Times New Roman"/>
          <w:color w:val="212121"/>
          <w:sz w:val="24"/>
          <w:szCs w:val="24"/>
        </w:rPr>
        <w:t xml:space="preserve">por </w:t>
      </w:r>
      <w:r w:rsidR="00931D92">
        <w:rPr>
          <w:rFonts w:ascii="Times New Roman" w:hAnsi="Times New Roman" w:cs="Times New Roman"/>
          <w:color w:val="2B2B00"/>
          <w:sz w:val="24"/>
          <w:szCs w:val="24"/>
        </w:rPr>
        <w:t>su</w:t>
      </w:r>
      <w:r w:rsidR="007865BE" w:rsidRPr="0090630D">
        <w:rPr>
          <w:rFonts w:ascii="Times New Roman" w:hAnsi="Times New Roman" w:cs="Times New Roman"/>
          <w:color w:val="2B2B00"/>
          <w:sz w:val="24"/>
          <w:szCs w:val="24"/>
        </w:rPr>
        <w:t xml:space="preserve"> Junta Directiva</w:t>
      </w:r>
      <w:r w:rsidR="00F273F2">
        <w:rPr>
          <w:rFonts w:ascii="Times New Roman" w:hAnsi="Times New Roman" w:cs="Times New Roman"/>
          <w:color w:val="2B2B00"/>
          <w:sz w:val="24"/>
          <w:szCs w:val="24"/>
        </w:rPr>
        <w:t xml:space="preserve"> </w:t>
      </w:r>
      <w:r w:rsidR="00F273F2" w:rsidRPr="008846A4">
        <w:rPr>
          <w:rFonts w:ascii="Times New Roman" w:hAnsi="Times New Roman" w:cs="Times New Roman"/>
          <w:color w:val="2B2B00"/>
          <w:sz w:val="24"/>
          <w:szCs w:val="24"/>
        </w:rPr>
        <w:t>previo concurso</w:t>
      </w:r>
      <w:r w:rsidR="007865BE" w:rsidRPr="0090630D">
        <w:rPr>
          <w:rFonts w:ascii="Times New Roman" w:hAnsi="Times New Roman" w:cs="Times New Roman"/>
          <w:color w:val="2B2B00"/>
          <w:sz w:val="24"/>
          <w:szCs w:val="24"/>
        </w:rPr>
        <w:t xml:space="preserve">, </w:t>
      </w:r>
      <w:r w:rsidR="00F627AD" w:rsidRPr="0090630D">
        <w:rPr>
          <w:rFonts w:ascii="Times New Roman" w:hAnsi="Times New Roman" w:cs="Times New Roman"/>
          <w:color w:val="2B2B00"/>
          <w:sz w:val="24"/>
          <w:szCs w:val="24"/>
        </w:rPr>
        <w:t>de acuerdo con las</w:t>
      </w:r>
      <w:r w:rsidR="007865BE" w:rsidRPr="0090630D">
        <w:rPr>
          <w:rFonts w:ascii="Times New Roman" w:hAnsi="Times New Roman" w:cs="Times New Roman"/>
          <w:color w:val="2B2B00"/>
          <w:sz w:val="24"/>
          <w:szCs w:val="24"/>
        </w:rPr>
        <w:t> facultades</w:t>
      </w:r>
      <w:r w:rsidR="00FE0B90">
        <w:rPr>
          <w:rFonts w:ascii="Times New Roman" w:hAnsi="Times New Roman" w:cs="Times New Roman"/>
          <w:color w:val="2B2B00"/>
          <w:sz w:val="24"/>
          <w:szCs w:val="24"/>
        </w:rPr>
        <w:t xml:space="preserve"> conferidas</w:t>
      </w:r>
      <w:r w:rsidR="00F627AD" w:rsidRPr="0090630D">
        <w:rPr>
          <w:rFonts w:ascii="Times New Roman" w:hAnsi="Times New Roman" w:cs="Times New Roman"/>
          <w:color w:val="2B2B00"/>
          <w:sz w:val="24"/>
          <w:szCs w:val="24"/>
        </w:rPr>
        <w:t xml:space="preserve"> </w:t>
      </w:r>
      <w:r w:rsidR="007865BE" w:rsidRPr="0090630D">
        <w:rPr>
          <w:rFonts w:ascii="Times New Roman" w:hAnsi="Times New Roman" w:cs="Times New Roman"/>
          <w:color w:val="2B2B00"/>
          <w:sz w:val="24"/>
          <w:szCs w:val="24"/>
        </w:rPr>
        <w:t xml:space="preserve">en </w:t>
      </w:r>
      <w:r w:rsidR="00F627AD" w:rsidRPr="0090630D">
        <w:rPr>
          <w:rFonts w:ascii="Times New Roman" w:hAnsi="Times New Roman" w:cs="Times New Roman"/>
          <w:color w:val="2B2B00"/>
          <w:sz w:val="24"/>
          <w:szCs w:val="24"/>
        </w:rPr>
        <w:t xml:space="preserve">el artículo n.° 11 de </w:t>
      </w:r>
      <w:r w:rsidR="007865BE" w:rsidRPr="0090630D">
        <w:rPr>
          <w:rFonts w:ascii="Times New Roman" w:hAnsi="Times New Roman" w:cs="Times New Roman"/>
          <w:color w:val="2B2B00"/>
          <w:sz w:val="24"/>
          <w:szCs w:val="24"/>
        </w:rPr>
        <w:t xml:space="preserve">la ley </w:t>
      </w:r>
      <w:proofErr w:type="spellStart"/>
      <w:r w:rsidR="007865BE" w:rsidRPr="0090630D">
        <w:rPr>
          <w:rFonts w:ascii="Times New Roman" w:hAnsi="Times New Roman" w:cs="Times New Roman"/>
          <w:color w:val="2B2B00"/>
          <w:sz w:val="24"/>
          <w:szCs w:val="24"/>
        </w:rPr>
        <w:t>n.°</w:t>
      </w:r>
      <w:proofErr w:type="spellEnd"/>
      <w:r w:rsidR="007865BE" w:rsidRPr="0090630D">
        <w:rPr>
          <w:rFonts w:ascii="Times New Roman" w:hAnsi="Times New Roman" w:cs="Times New Roman"/>
          <w:color w:val="2B2B00"/>
          <w:sz w:val="24"/>
          <w:szCs w:val="24"/>
        </w:rPr>
        <w:t xml:space="preserve"> 9943</w:t>
      </w:r>
      <w:r w:rsidR="00F627AD" w:rsidRPr="0090630D">
        <w:rPr>
          <w:rFonts w:ascii="Times New Roman" w:hAnsi="Times New Roman" w:cs="Times New Roman"/>
          <w:color w:val="2B2B00"/>
          <w:sz w:val="24"/>
          <w:szCs w:val="24"/>
        </w:rPr>
        <w:t>.</w:t>
      </w:r>
    </w:p>
    <w:p w14:paraId="732B3DE0" w14:textId="77777777" w:rsidR="0042156C" w:rsidRDefault="0042156C" w:rsidP="00AF14DA">
      <w:pPr>
        <w:spacing w:after="0" w:line="360" w:lineRule="auto"/>
        <w:jc w:val="both"/>
        <w:rPr>
          <w:rFonts w:ascii="Times New Roman" w:hAnsi="Times New Roman" w:cs="Times New Roman"/>
          <w:color w:val="2B2B00"/>
          <w:sz w:val="24"/>
          <w:szCs w:val="24"/>
        </w:rPr>
      </w:pPr>
    </w:p>
    <w:p w14:paraId="62382D40" w14:textId="33BF7279" w:rsidR="0090630D" w:rsidRPr="0090630D" w:rsidRDefault="0090630D" w:rsidP="00AF14DA">
      <w:pPr>
        <w:spacing w:after="0" w:line="360" w:lineRule="auto"/>
        <w:jc w:val="both"/>
        <w:rPr>
          <w:rFonts w:ascii="Times New Roman" w:hAnsi="Times New Roman" w:cs="Times New Roman"/>
          <w:color w:val="2B2B00"/>
          <w:sz w:val="24"/>
          <w:szCs w:val="24"/>
        </w:rPr>
      </w:pPr>
      <w:r w:rsidRPr="0090630D">
        <w:rPr>
          <w:rFonts w:ascii="Times New Roman" w:hAnsi="Times New Roman" w:cs="Times New Roman"/>
          <w:color w:val="2B2B00"/>
          <w:sz w:val="24"/>
          <w:szCs w:val="24"/>
        </w:rPr>
        <w:t>La persona que ostente la gerencia de la ANGD p</w:t>
      </w:r>
      <w:r w:rsidR="002F03B7" w:rsidRPr="0090630D">
        <w:rPr>
          <w:rFonts w:ascii="Times New Roman" w:hAnsi="Times New Roman" w:cs="Times New Roman"/>
          <w:color w:val="2B2B00"/>
          <w:sz w:val="24"/>
          <w:szCs w:val="24"/>
        </w:rPr>
        <w:t xml:space="preserve">ermanecerá en el cargo por un período de cinco años, renovable por el mismo plazo. En caso de que sea removido, se requerirá votación no menor de la mitad más uno de los votos de la Junta Directiva y dicha remoción deberá ser por causas justificadas referentes a las funciones y el cumplimiento de los objetivos de la ANGD. </w:t>
      </w:r>
    </w:p>
    <w:p w14:paraId="753CD8E4" w14:textId="77777777" w:rsidR="0090630D" w:rsidRDefault="0090630D" w:rsidP="008A678E">
      <w:pPr>
        <w:spacing w:after="0" w:line="360" w:lineRule="auto"/>
        <w:jc w:val="both"/>
        <w:rPr>
          <w:rFonts w:ascii="Times New Roman" w:hAnsi="Times New Roman" w:cs="Times New Roman"/>
          <w:color w:val="7030A0"/>
          <w:sz w:val="24"/>
          <w:szCs w:val="24"/>
        </w:rPr>
      </w:pPr>
    </w:p>
    <w:p w14:paraId="6C8C249D" w14:textId="44BE4558" w:rsidR="00041803" w:rsidRDefault="002F03B7" w:rsidP="008A678E">
      <w:pPr>
        <w:spacing w:after="0" w:line="360" w:lineRule="auto"/>
        <w:jc w:val="both"/>
        <w:rPr>
          <w:rFonts w:ascii="Times New Roman" w:hAnsi="Times New Roman" w:cs="Times New Roman"/>
          <w:sz w:val="24"/>
          <w:szCs w:val="24"/>
        </w:rPr>
      </w:pPr>
      <w:r w:rsidRPr="001C57E0">
        <w:rPr>
          <w:rFonts w:ascii="Times New Roman" w:hAnsi="Times New Roman" w:cs="Times New Roman"/>
          <w:sz w:val="24"/>
          <w:szCs w:val="24"/>
        </w:rPr>
        <w:t>El gerente deberá cumplir con la idoneidad del cargo y los requisitos establecidos en e</w:t>
      </w:r>
      <w:r w:rsidR="000E5008" w:rsidRPr="001C57E0">
        <w:rPr>
          <w:rFonts w:ascii="Times New Roman" w:hAnsi="Times New Roman" w:cs="Times New Roman"/>
          <w:sz w:val="24"/>
          <w:szCs w:val="24"/>
        </w:rPr>
        <w:t>ste</w:t>
      </w:r>
      <w:r w:rsidRPr="001C57E0">
        <w:rPr>
          <w:rFonts w:ascii="Times New Roman" w:hAnsi="Times New Roman" w:cs="Times New Roman"/>
          <w:sz w:val="24"/>
          <w:szCs w:val="24"/>
        </w:rPr>
        <w:t xml:space="preserve"> reglamento.</w:t>
      </w:r>
    </w:p>
    <w:p w14:paraId="4875BC6F" w14:textId="77777777" w:rsidR="0042156C" w:rsidRDefault="0042156C" w:rsidP="008A678E">
      <w:pPr>
        <w:spacing w:after="0" w:line="360" w:lineRule="auto"/>
        <w:jc w:val="both"/>
        <w:rPr>
          <w:rFonts w:ascii="Times New Roman" w:hAnsi="Times New Roman" w:cs="Times New Roman"/>
          <w:color w:val="388600"/>
          <w:sz w:val="24"/>
          <w:szCs w:val="24"/>
        </w:rPr>
      </w:pPr>
    </w:p>
    <w:p w14:paraId="6C47E414" w14:textId="1FE87B02" w:rsidR="0042156C" w:rsidRPr="004B4C7D" w:rsidRDefault="0042156C" w:rsidP="008A678E">
      <w:pPr>
        <w:spacing w:after="0" w:line="360" w:lineRule="auto"/>
        <w:jc w:val="both"/>
        <w:rPr>
          <w:rFonts w:ascii="Times New Roman" w:hAnsi="Times New Roman" w:cs="Times New Roman"/>
          <w:sz w:val="24"/>
          <w:szCs w:val="24"/>
        </w:rPr>
      </w:pPr>
      <w:r w:rsidRPr="004B4C7D">
        <w:rPr>
          <w:rFonts w:ascii="Times New Roman" w:hAnsi="Times New Roman" w:cs="Times New Roman"/>
          <w:b/>
          <w:bCs/>
          <w:sz w:val="24"/>
          <w:szCs w:val="24"/>
        </w:rPr>
        <w:t>Artículo 1</w:t>
      </w:r>
      <w:r w:rsidR="006328A3">
        <w:rPr>
          <w:rFonts w:ascii="Times New Roman" w:hAnsi="Times New Roman" w:cs="Times New Roman"/>
          <w:b/>
          <w:bCs/>
          <w:sz w:val="24"/>
          <w:szCs w:val="24"/>
        </w:rPr>
        <w:t>7</w:t>
      </w:r>
      <w:r w:rsidRPr="004B4C7D">
        <w:rPr>
          <w:rFonts w:ascii="Times New Roman" w:hAnsi="Times New Roman" w:cs="Times New Roman"/>
          <w:b/>
          <w:bCs/>
          <w:sz w:val="24"/>
          <w:szCs w:val="24"/>
        </w:rPr>
        <w:t>.</w:t>
      </w:r>
      <w:r w:rsidR="0005092D">
        <w:rPr>
          <w:rFonts w:ascii="Times New Roman" w:hAnsi="Times New Roman" w:cs="Times New Roman"/>
          <w:b/>
          <w:bCs/>
          <w:sz w:val="24"/>
          <w:szCs w:val="24"/>
        </w:rPr>
        <w:t>-</w:t>
      </w:r>
      <w:r w:rsidRPr="004B4C7D">
        <w:rPr>
          <w:rFonts w:ascii="Times New Roman" w:hAnsi="Times New Roman" w:cs="Times New Roman"/>
          <w:b/>
          <w:bCs/>
          <w:sz w:val="24"/>
          <w:szCs w:val="24"/>
        </w:rPr>
        <w:t xml:space="preserve"> Impedimentos. </w:t>
      </w:r>
      <w:r w:rsidRPr="004B4C7D">
        <w:rPr>
          <w:rFonts w:ascii="Times New Roman" w:hAnsi="Times New Roman" w:cs="Times New Roman"/>
          <w:sz w:val="24"/>
          <w:szCs w:val="24"/>
        </w:rPr>
        <w:t>No podrá ser nombrado (a) Gerente de la ANGD:</w:t>
      </w:r>
    </w:p>
    <w:p w14:paraId="28F7C2C9" w14:textId="77777777" w:rsidR="0042156C" w:rsidRPr="004B4C7D" w:rsidRDefault="0042156C" w:rsidP="008A678E">
      <w:pPr>
        <w:spacing w:after="0" w:line="360" w:lineRule="auto"/>
        <w:jc w:val="both"/>
        <w:rPr>
          <w:rFonts w:ascii="Times New Roman" w:hAnsi="Times New Roman" w:cs="Times New Roman"/>
          <w:sz w:val="24"/>
          <w:szCs w:val="24"/>
        </w:rPr>
      </w:pPr>
    </w:p>
    <w:p w14:paraId="7EEE45E0" w14:textId="0BC74691" w:rsidR="0042156C" w:rsidRPr="004B4C7D" w:rsidRDefault="0042156C" w:rsidP="007B57DC">
      <w:pPr>
        <w:spacing w:after="0" w:line="360" w:lineRule="auto"/>
        <w:ind w:left="720"/>
        <w:jc w:val="both"/>
        <w:rPr>
          <w:rFonts w:ascii="Times New Roman" w:hAnsi="Times New Roman" w:cs="Times New Roman"/>
          <w:sz w:val="24"/>
          <w:szCs w:val="24"/>
        </w:rPr>
      </w:pPr>
      <w:r w:rsidRPr="004B4C7D">
        <w:rPr>
          <w:rFonts w:ascii="Times New Roman" w:hAnsi="Times New Roman" w:cs="Times New Roman"/>
          <w:sz w:val="24"/>
          <w:szCs w:val="24"/>
        </w:rPr>
        <w:t xml:space="preserve">a) El cónyuge </w:t>
      </w:r>
      <w:r w:rsidR="00A22ACD" w:rsidRPr="004B4C7D">
        <w:rPr>
          <w:rFonts w:ascii="Times New Roman" w:hAnsi="Times New Roman" w:cs="Times New Roman"/>
          <w:sz w:val="24"/>
          <w:szCs w:val="24"/>
        </w:rPr>
        <w:t xml:space="preserve">o </w:t>
      </w:r>
      <w:r w:rsidR="00B95A75">
        <w:rPr>
          <w:rFonts w:ascii="Times New Roman" w:hAnsi="Times New Roman" w:cs="Times New Roman"/>
          <w:sz w:val="24"/>
          <w:szCs w:val="24"/>
        </w:rPr>
        <w:t>pareja sentimental</w:t>
      </w:r>
      <w:r w:rsidR="00A22ACD" w:rsidRPr="004B4C7D">
        <w:rPr>
          <w:rFonts w:ascii="Times New Roman" w:hAnsi="Times New Roman" w:cs="Times New Roman"/>
          <w:sz w:val="24"/>
          <w:szCs w:val="24"/>
        </w:rPr>
        <w:t xml:space="preserve"> </w:t>
      </w:r>
      <w:r w:rsidRPr="004B4C7D">
        <w:rPr>
          <w:rFonts w:ascii="Times New Roman" w:hAnsi="Times New Roman" w:cs="Times New Roman"/>
          <w:sz w:val="24"/>
          <w:szCs w:val="24"/>
        </w:rPr>
        <w:t>de</w:t>
      </w:r>
      <w:r w:rsidR="00A22ACD" w:rsidRPr="004B4C7D">
        <w:rPr>
          <w:rFonts w:ascii="Times New Roman" w:hAnsi="Times New Roman" w:cs="Times New Roman"/>
          <w:sz w:val="24"/>
          <w:szCs w:val="24"/>
        </w:rPr>
        <w:t xml:space="preserve"> alguno</w:t>
      </w:r>
      <w:r w:rsidR="005751EF">
        <w:rPr>
          <w:rFonts w:ascii="Times New Roman" w:hAnsi="Times New Roman" w:cs="Times New Roman"/>
          <w:sz w:val="24"/>
          <w:szCs w:val="24"/>
        </w:rPr>
        <w:t xml:space="preserve"> (a)</w:t>
      </w:r>
      <w:r w:rsidR="00A22ACD" w:rsidRPr="004B4C7D">
        <w:rPr>
          <w:rFonts w:ascii="Times New Roman" w:hAnsi="Times New Roman" w:cs="Times New Roman"/>
          <w:sz w:val="24"/>
          <w:szCs w:val="24"/>
        </w:rPr>
        <w:t xml:space="preserve"> de los </w:t>
      </w:r>
      <w:r w:rsidR="005751EF">
        <w:rPr>
          <w:rFonts w:ascii="Times New Roman" w:hAnsi="Times New Roman" w:cs="Times New Roman"/>
          <w:sz w:val="24"/>
          <w:szCs w:val="24"/>
        </w:rPr>
        <w:t xml:space="preserve">(a) </w:t>
      </w:r>
      <w:r w:rsidR="00A22ACD" w:rsidRPr="004B4C7D">
        <w:rPr>
          <w:rFonts w:ascii="Times New Roman" w:hAnsi="Times New Roman" w:cs="Times New Roman"/>
          <w:sz w:val="24"/>
          <w:szCs w:val="24"/>
        </w:rPr>
        <w:t>miembros de la Junta Directiva</w:t>
      </w:r>
      <w:r w:rsidRPr="004B4C7D">
        <w:rPr>
          <w:rFonts w:ascii="Times New Roman" w:hAnsi="Times New Roman" w:cs="Times New Roman"/>
          <w:sz w:val="24"/>
          <w:szCs w:val="24"/>
        </w:rPr>
        <w:t>.</w:t>
      </w:r>
    </w:p>
    <w:p w14:paraId="089B9714" w14:textId="42E8088F" w:rsidR="0042156C" w:rsidRPr="004B4C7D" w:rsidRDefault="0042156C" w:rsidP="007B57DC">
      <w:pPr>
        <w:spacing w:after="0" w:line="360" w:lineRule="auto"/>
        <w:ind w:left="720"/>
        <w:jc w:val="both"/>
        <w:rPr>
          <w:rFonts w:ascii="Times New Roman" w:hAnsi="Times New Roman" w:cs="Times New Roman"/>
          <w:sz w:val="24"/>
          <w:szCs w:val="24"/>
        </w:rPr>
      </w:pPr>
      <w:r w:rsidRPr="004B4C7D">
        <w:rPr>
          <w:rFonts w:ascii="Times New Roman" w:hAnsi="Times New Roman" w:cs="Times New Roman"/>
          <w:sz w:val="24"/>
          <w:szCs w:val="24"/>
        </w:rPr>
        <w:lastRenderedPageBreak/>
        <w:t xml:space="preserve">b) </w:t>
      </w:r>
      <w:r w:rsidR="00224C72">
        <w:rPr>
          <w:rFonts w:ascii="Times New Roman" w:hAnsi="Times New Roman" w:cs="Times New Roman"/>
          <w:sz w:val="24"/>
          <w:szCs w:val="24"/>
        </w:rPr>
        <w:t>La</w:t>
      </w:r>
      <w:r w:rsidR="008028E2">
        <w:rPr>
          <w:rFonts w:ascii="Times New Roman" w:hAnsi="Times New Roman" w:cs="Times New Roman"/>
          <w:sz w:val="24"/>
          <w:szCs w:val="24"/>
        </w:rPr>
        <w:t xml:space="preserve"> persona</w:t>
      </w:r>
      <w:r w:rsidR="00750757">
        <w:rPr>
          <w:rFonts w:ascii="Times New Roman" w:hAnsi="Times New Roman" w:cs="Times New Roman"/>
          <w:sz w:val="24"/>
          <w:szCs w:val="24"/>
        </w:rPr>
        <w:t xml:space="preserve"> que </w:t>
      </w:r>
      <w:r w:rsidR="00224C72">
        <w:rPr>
          <w:rFonts w:ascii="Times New Roman" w:hAnsi="Times New Roman" w:cs="Times New Roman"/>
          <w:sz w:val="24"/>
          <w:szCs w:val="24"/>
        </w:rPr>
        <w:t xml:space="preserve">tenga relación de parentesco con </w:t>
      </w:r>
      <w:r w:rsidR="00E07C1D">
        <w:rPr>
          <w:rFonts w:ascii="Times New Roman" w:hAnsi="Times New Roman" w:cs="Times New Roman"/>
          <w:sz w:val="24"/>
          <w:szCs w:val="24"/>
        </w:rPr>
        <w:t>alg</w:t>
      </w:r>
      <w:r w:rsidR="0092495A">
        <w:rPr>
          <w:rFonts w:ascii="Times New Roman" w:hAnsi="Times New Roman" w:cs="Times New Roman"/>
          <w:sz w:val="24"/>
          <w:szCs w:val="24"/>
        </w:rPr>
        <w:t>ún</w:t>
      </w:r>
      <w:r w:rsidR="00DA5A9D">
        <w:rPr>
          <w:rFonts w:ascii="Times New Roman" w:hAnsi="Times New Roman" w:cs="Times New Roman"/>
          <w:sz w:val="24"/>
          <w:szCs w:val="24"/>
        </w:rPr>
        <w:t xml:space="preserve"> </w:t>
      </w:r>
      <w:r w:rsidR="0092495A">
        <w:rPr>
          <w:rFonts w:ascii="Times New Roman" w:hAnsi="Times New Roman" w:cs="Times New Roman"/>
          <w:sz w:val="24"/>
          <w:szCs w:val="24"/>
        </w:rPr>
        <w:t>miembro i</w:t>
      </w:r>
      <w:r w:rsidR="00DA5A9D">
        <w:rPr>
          <w:rFonts w:ascii="Times New Roman" w:hAnsi="Times New Roman" w:cs="Times New Roman"/>
          <w:sz w:val="24"/>
          <w:szCs w:val="24"/>
        </w:rPr>
        <w:t>ntegr</w:t>
      </w:r>
      <w:r w:rsidR="0092495A">
        <w:rPr>
          <w:rFonts w:ascii="Times New Roman" w:hAnsi="Times New Roman" w:cs="Times New Roman"/>
          <w:sz w:val="24"/>
          <w:szCs w:val="24"/>
        </w:rPr>
        <w:t>ante de</w:t>
      </w:r>
      <w:r w:rsidR="00DA5A9D">
        <w:rPr>
          <w:rFonts w:ascii="Times New Roman" w:hAnsi="Times New Roman" w:cs="Times New Roman"/>
          <w:sz w:val="24"/>
          <w:szCs w:val="24"/>
        </w:rPr>
        <w:t xml:space="preserve"> </w:t>
      </w:r>
      <w:r w:rsidR="00E07C1D">
        <w:rPr>
          <w:rFonts w:ascii="Times New Roman" w:hAnsi="Times New Roman" w:cs="Times New Roman"/>
          <w:sz w:val="24"/>
          <w:szCs w:val="24"/>
        </w:rPr>
        <w:t>la Junta Directiva de la ANGD.</w:t>
      </w:r>
    </w:p>
    <w:p w14:paraId="4030B96D" w14:textId="5EBC7F87" w:rsidR="0042156C" w:rsidRDefault="0042156C" w:rsidP="0063144B">
      <w:pPr>
        <w:pStyle w:val="Prrafodelista"/>
        <w:numPr>
          <w:ilvl w:val="0"/>
          <w:numId w:val="12"/>
        </w:numPr>
        <w:tabs>
          <w:tab w:val="left" w:pos="993"/>
        </w:tabs>
        <w:spacing w:after="0" w:line="360" w:lineRule="auto"/>
        <w:ind w:left="709" w:firstLine="0"/>
        <w:rPr>
          <w:rFonts w:ascii="Times New Roman" w:hAnsi="Times New Roman" w:cs="Times New Roman"/>
          <w:sz w:val="24"/>
          <w:szCs w:val="24"/>
        </w:rPr>
      </w:pPr>
      <w:r w:rsidRPr="008E757F">
        <w:rPr>
          <w:rFonts w:ascii="Times New Roman" w:hAnsi="Times New Roman" w:cs="Times New Roman"/>
          <w:sz w:val="24"/>
          <w:szCs w:val="24"/>
        </w:rPr>
        <w:t>L</w:t>
      </w:r>
      <w:r w:rsidR="008E757F" w:rsidRPr="008E757F">
        <w:rPr>
          <w:rFonts w:ascii="Times New Roman" w:hAnsi="Times New Roman" w:cs="Times New Roman"/>
          <w:sz w:val="24"/>
          <w:szCs w:val="24"/>
        </w:rPr>
        <w:t>as</w:t>
      </w:r>
      <w:r w:rsidRPr="008E757F">
        <w:rPr>
          <w:rFonts w:ascii="Times New Roman" w:hAnsi="Times New Roman" w:cs="Times New Roman"/>
          <w:sz w:val="24"/>
          <w:szCs w:val="24"/>
        </w:rPr>
        <w:t xml:space="preserve"> </w:t>
      </w:r>
      <w:r w:rsidR="008E757F" w:rsidRPr="008E757F">
        <w:rPr>
          <w:rFonts w:ascii="Times New Roman" w:hAnsi="Times New Roman" w:cs="Times New Roman"/>
          <w:sz w:val="24"/>
          <w:szCs w:val="24"/>
        </w:rPr>
        <w:t>personas que tengan relación de parentesco con</w:t>
      </w:r>
      <w:r w:rsidRPr="008E757F">
        <w:rPr>
          <w:rFonts w:ascii="Times New Roman" w:hAnsi="Times New Roman" w:cs="Times New Roman"/>
          <w:sz w:val="24"/>
          <w:szCs w:val="24"/>
        </w:rPr>
        <w:t xml:space="preserve"> el </w:t>
      </w:r>
      <w:proofErr w:type="gramStart"/>
      <w:r w:rsidRPr="008E757F">
        <w:rPr>
          <w:rFonts w:ascii="Times New Roman" w:hAnsi="Times New Roman" w:cs="Times New Roman"/>
          <w:sz w:val="24"/>
          <w:szCs w:val="24"/>
        </w:rPr>
        <w:t>Presidente</w:t>
      </w:r>
      <w:proofErr w:type="gramEnd"/>
      <w:r w:rsidRPr="008E757F">
        <w:rPr>
          <w:rFonts w:ascii="Times New Roman" w:hAnsi="Times New Roman" w:cs="Times New Roman"/>
          <w:sz w:val="24"/>
          <w:szCs w:val="24"/>
        </w:rPr>
        <w:t xml:space="preserve"> de la República, los Vicepresidentes de la República y</w:t>
      </w:r>
      <w:r w:rsidR="008E757F" w:rsidRPr="008E757F">
        <w:rPr>
          <w:rFonts w:ascii="Times New Roman" w:hAnsi="Times New Roman" w:cs="Times New Roman"/>
          <w:sz w:val="24"/>
          <w:szCs w:val="24"/>
        </w:rPr>
        <w:t>/o</w:t>
      </w:r>
      <w:r w:rsidR="00903969">
        <w:rPr>
          <w:rFonts w:ascii="Times New Roman" w:hAnsi="Times New Roman" w:cs="Times New Roman"/>
          <w:sz w:val="24"/>
          <w:szCs w:val="24"/>
        </w:rPr>
        <w:t xml:space="preserve"> con alguno de</w:t>
      </w:r>
      <w:r w:rsidRPr="008E757F">
        <w:rPr>
          <w:rFonts w:ascii="Times New Roman" w:hAnsi="Times New Roman" w:cs="Times New Roman"/>
          <w:sz w:val="24"/>
          <w:szCs w:val="24"/>
        </w:rPr>
        <w:t xml:space="preserve"> los Ministros</w:t>
      </w:r>
      <w:r w:rsidR="007F5BCB">
        <w:rPr>
          <w:rFonts w:ascii="Times New Roman" w:hAnsi="Times New Roman" w:cs="Times New Roman"/>
          <w:sz w:val="24"/>
          <w:szCs w:val="24"/>
        </w:rPr>
        <w:t xml:space="preserve"> (a</w:t>
      </w:r>
      <w:r w:rsidR="00EF23E9">
        <w:rPr>
          <w:rFonts w:ascii="Times New Roman" w:hAnsi="Times New Roman" w:cs="Times New Roman"/>
          <w:sz w:val="24"/>
          <w:szCs w:val="24"/>
        </w:rPr>
        <w:t>s</w:t>
      </w:r>
      <w:r w:rsidR="007F5BCB">
        <w:rPr>
          <w:rFonts w:ascii="Times New Roman" w:hAnsi="Times New Roman" w:cs="Times New Roman"/>
          <w:sz w:val="24"/>
          <w:szCs w:val="24"/>
        </w:rPr>
        <w:t>)</w:t>
      </w:r>
      <w:r w:rsidR="00262DA4" w:rsidRPr="008E757F">
        <w:rPr>
          <w:rFonts w:ascii="Times New Roman" w:hAnsi="Times New Roman" w:cs="Times New Roman"/>
          <w:sz w:val="24"/>
          <w:szCs w:val="24"/>
        </w:rPr>
        <w:t xml:space="preserve"> de Gobierno</w:t>
      </w:r>
      <w:r w:rsidRPr="008E757F">
        <w:rPr>
          <w:rFonts w:ascii="Times New Roman" w:hAnsi="Times New Roman" w:cs="Times New Roman"/>
          <w:sz w:val="24"/>
          <w:szCs w:val="24"/>
        </w:rPr>
        <w:t>.</w:t>
      </w:r>
    </w:p>
    <w:p w14:paraId="12B469A9" w14:textId="784734AB" w:rsidR="0042156C" w:rsidRPr="004B4C7D" w:rsidRDefault="0042156C" w:rsidP="00B36333">
      <w:pPr>
        <w:spacing w:after="0" w:line="360" w:lineRule="auto"/>
        <w:ind w:left="720"/>
        <w:jc w:val="both"/>
        <w:rPr>
          <w:rFonts w:ascii="Times New Roman" w:hAnsi="Times New Roman" w:cs="Times New Roman"/>
          <w:sz w:val="24"/>
          <w:szCs w:val="24"/>
        </w:rPr>
      </w:pPr>
      <w:r w:rsidRPr="004B4C7D">
        <w:rPr>
          <w:rFonts w:ascii="Times New Roman" w:hAnsi="Times New Roman" w:cs="Times New Roman"/>
          <w:sz w:val="24"/>
          <w:szCs w:val="24"/>
        </w:rPr>
        <w:t>d) Quien haya sido sancionado penalmente.</w:t>
      </w:r>
    </w:p>
    <w:p w14:paraId="53084D75" w14:textId="77777777" w:rsidR="00D87B66" w:rsidRDefault="0042156C" w:rsidP="00B36333">
      <w:pPr>
        <w:spacing w:after="0" w:line="360" w:lineRule="auto"/>
        <w:ind w:left="720"/>
        <w:jc w:val="both"/>
        <w:rPr>
          <w:rFonts w:ascii="Times New Roman" w:hAnsi="Times New Roman" w:cs="Times New Roman"/>
          <w:sz w:val="24"/>
          <w:szCs w:val="24"/>
        </w:rPr>
      </w:pPr>
      <w:r w:rsidRPr="004B4C7D">
        <w:rPr>
          <w:rFonts w:ascii="Times New Roman" w:hAnsi="Times New Roman" w:cs="Times New Roman"/>
          <w:sz w:val="24"/>
          <w:szCs w:val="24"/>
        </w:rPr>
        <w:t>e) Quien ostente cualquier otro impedimento que pueda conllevar su excusa o recusación.</w:t>
      </w:r>
    </w:p>
    <w:p w14:paraId="1A86C40B" w14:textId="77777777" w:rsidR="00D87B66" w:rsidRDefault="00D87B66" w:rsidP="00B36333">
      <w:pPr>
        <w:spacing w:after="0" w:line="360" w:lineRule="auto"/>
        <w:ind w:left="720"/>
        <w:jc w:val="both"/>
        <w:rPr>
          <w:rFonts w:ascii="Times New Roman" w:hAnsi="Times New Roman" w:cs="Times New Roman"/>
          <w:sz w:val="24"/>
          <w:szCs w:val="24"/>
        </w:rPr>
      </w:pPr>
      <w:r>
        <w:rPr>
          <w:rFonts w:ascii="Times New Roman" w:hAnsi="Times New Roman" w:cs="Times New Roman"/>
          <w:sz w:val="24"/>
          <w:szCs w:val="24"/>
        </w:rPr>
        <w:t>f) Quien esté impedido para ocupar cargos públicos.</w:t>
      </w:r>
    </w:p>
    <w:p w14:paraId="0EFF273C" w14:textId="60035F67" w:rsidR="0042156C" w:rsidRDefault="009D6141" w:rsidP="00EA3EA4">
      <w:pPr>
        <w:pStyle w:val="Prrafodelista"/>
        <w:tabs>
          <w:tab w:val="left" w:pos="1560"/>
        </w:tabs>
        <w:spacing w:after="0" w:line="360" w:lineRule="auto"/>
        <w:rPr>
          <w:rFonts w:ascii="Times New Roman" w:hAnsi="Times New Roman" w:cs="Times New Roman"/>
          <w:sz w:val="24"/>
          <w:szCs w:val="24"/>
        </w:rPr>
      </w:pPr>
      <w:r>
        <w:rPr>
          <w:rFonts w:ascii="Times New Roman" w:hAnsi="Times New Roman" w:cs="Times New Roman"/>
          <w:sz w:val="24"/>
          <w:szCs w:val="24"/>
        </w:rPr>
        <w:t>g) Cualquier otro que sea establecido por la Junta Directiva de la ANGD.</w:t>
      </w:r>
    </w:p>
    <w:p w14:paraId="3EA0057F" w14:textId="77777777" w:rsidR="00EA3EA4" w:rsidRDefault="00EA3EA4" w:rsidP="000C4353">
      <w:pPr>
        <w:spacing w:after="0" w:line="360" w:lineRule="auto"/>
        <w:jc w:val="both"/>
        <w:rPr>
          <w:rFonts w:ascii="Times New Roman" w:hAnsi="Times New Roman" w:cs="Times New Roman"/>
          <w:sz w:val="24"/>
          <w:szCs w:val="24"/>
        </w:rPr>
      </w:pPr>
    </w:p>
    <w:p w14:paraId="7E9D7961" w14:textId="21AF4BAB" w:rsidR="0042156C" w:rsidRDefault="00AA0C19" w:rsidP="008A678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La inobservancia</w:t>
      </w:r>
      <w:r w:rsidR="0042156C" w:rsidRPr="004B4C7D">
        <w:rPr>
          <w:rFonts w:ascii="Times New Roman" w:hAnsi="Times New Roman" w:cs="Times New Roman"/>
          <w:sz w:val="24"/>
          <w:szCs w:val="24"/>
        </w:rPr>
        <w:t xml:space="preserve"> de estos impedimentos causará la nulidad absoluta del nombramiento.</w:t>
      </w:r>
    </w:p>
    <w:p w14:paraId="7C9BEFA5" w14:textId="77777777" w:rsidR="006808E5" w:rsidRDefault="006808E5" w:rsidP="008A678E">
      <w:pPr>
        <w:spacing w:after="0" w:line="360" w:lineRule="auto"/>
        <w:jc w:val="both"/>
        <w:rPr>
          <w:rFonts w:ascii="Times New Roman" w:hAnsi="Times New Roman" w:cs="Times New Roman"/>
          <w:color w:val="388600"/>
          <w:sz w:val="24"/>
          <w:szCs w:val="24"/>
        </w:rPr>
      </w:pPr>
    </w:p>
    <w:p w14:paraId="4912139A" w14:textId="67693D3C" w:rsidR="00D62A17" w:rsidRDefault="00041803" w:rsidP="00736DE2">
      <w:pPr>
        <w:spacing w:after="0" w:line="360" w:lineRule="auto"/>
        <w:jc w:val="both"/>
        <w:rPr>
          <w:rFonts w:ascii="Times New Roman" w:hAnsi="Times New Roman" w:cs="Times New Roman"/>
          <w:color w:val="2B2B00"/>
          <w:sz w:val="24"/>
          <w:szCs w:val="24"/>
        </w:rPr>
      </w:pPr>
      <w:r w:rsidRPr="00704C7C">
        <w:rPr>
          <w:rFonts w:ascii="Times New Roman" w:eastAsia="Times New Roman" w:hAnsi="Times New Roman" w:cs="Times New Roman"/>
          <w:b/>
          <w:color w:val="2B2B00"/>
          <w:sz w:val="24"/>
          <w:szCs w:val="24"/>
        </w:rPr>
        <w:t>Artículo 1</w:t>
      </w:r>
      <w:r w:rsidR="006328A3">
        <w:rPr>
          <w:rFonts w:ascii="Times New Roman" w:eastAsia="Times New Roman" w:hAnsi="Times New Roman" w:cs="Times New Roman"/>
          <w:b/>
          <w:color w:val="2B2B00"/>
          <w:sz w:val="24"/>
          <w:szCs w:val="24"/>
        </w:rPr>
        <w:t>8</w:t>
      </w:r>
      <w:r w:rsidR="00044B52">
        <w:rPr>
          <w:rFonts w:ascii="Times New Roman" w:eastAsia="Times New Roman" w:hAnsi="Times New Roman" w:cs="Times New Roman"/>
          <w:b/>
          <w:color w:val="2B2B00"/>
          <w:sz w:val="24"/>
          <w:szCs w:val="24"/>
        </w:rPr>
        <w:t>.</w:t>
      </w:r>
      <w:r w:rsidRPr="00704C7C">
        <w:rPr>
          <w:rFonts w:ascii="Times New Roman" w:eastAsia="Times New Roman" w:hAnsi="Times New Roman" w:cs="Times New Roman"/>
          <w:b/>
          <w:color w:val="2B2B00"/>
          <w:sz w:val="24"/>
          <w:szCs w:val="24"/>
        </w:rPr>
        <w:t xml:space="preserve">- </w:t>
      </w:r>
      <w:r>
        <w:rPr>
          <w:rFonts w:ascii="Times New Roman" w:eastAsia="Times New Roman" w:hAnsi="Times New Roman" w:cs="Times New Roman"/>
          <w:b/>
          <w:color w:val="2B2B00"/>
          <w:sz w:val="24"/>
          <w:szCs w:val="24"/>
        </w:rPr>
        <w:t xml:space="preserve">Requisitos de la persona que </w:t>
      </w:r>
      <w:r w:rsidRPr="00704C7C">
        <w:rPr>
          <w:rFonts w:ascii="Times New Roman" w:eastAsia="Times New Roman" w:hAnsi="Times New Roman" w:cs="Times New Roman"/>
          <w:b/>
          <w:color w:val="2B2B00"/>
          <w:sz w:val="24"/>
          <w:szCs w:val="24"/>
        </w:rPr>
        <w:t xml:space="preserve">ejerza la </w:t>
      </w:r>
      <w:r w:rsidRPr="00704C7C">
        <w:rPr>
          <w:rFonts w:ascii="Times New Roman" w:hAnsi="Times New Roman" w:cs="Times New Roman"/>
          <w:b/>
          <w:bCs/>
          <w:color w:val="2B2B00"/>
          <w:sz w:val="24"/>
          <w:szCs w:val="24"/>
        </w:rPr>
        <w:t>Gerencia de la ANGD</w:t>
      </w:r>
      <w:r w:rsidRPr="00704C7C">
        <w:rPr>
          <w:rFonts w:ascii="Times New Roman" w:hAnsi="Times New Roman" w:cs="Times New Roman"/>
          <w:color w:val="2B2B00"/>
          <w:sz w:val="24"/>
          <w:szCs w:val="24"/>
        </w:rPr>
        <w:t xml:space="preserve">. </w:t>
      </w:r>
      <w:r w:rsidR="00C33FB3">
        <w:rPr>
          <w:rFonts w:ascii="Times New Roman" w:hAnsi="Times New Roman" w:cs="Times New Roman"/>
          <w:color w:val="2B2B00"/>
          <w:sz w:val="24"/>
          <w:szCs w:val="24"/>
        </w:rPr>
        <w:t>El nombramiento</w:t>
      </w:r>
      <w:r w:rsidR="00D62A17">
        <w:rPr>
          <w:rFonts w:ascii="Times New Roman" w:hAnsi="Times New Roman" w:cs="Times New Roman"/>
          <w:color w:val="2B2B00"/>
          <w:sz w:val="24"/>
          <w:szCs w:val="24"/>
        </w:rPr>
        <w:t xml:space="preserve"> de la</w:t>
      </w:r>
      <w:r w:rsidR="00A03787">
        <w:rPr>
          <w:rFonts w:ascii="Times New Roman" w:hAnsi="Times New Roman" w:cs="Times New Roman"/>
          <w:color w:val="2B2B00"/>
          <w:sz w:val="24"/>
          <w:szCs w:val="24"/>
        </w:rPr>
        <w:t xml:space="preserve"> persona</w:t>
      </w:r>
      <w:r w:rsidR="005C785E">
        <w:rPr>
          <w:rFonts w:ascii="Times New Roman" w:hAnsi="Times New Roman" w:cs="Times New Roman"/>
          <w:color w:val="2B2B00"/>
          <w:sz w:val="24"/>
          <w:szCs w:val="24"/>
        </w:rPr>
        <w:t xml:space="preserve"> </w:t>
      </w:r>
      <w:r w:rsidR="00A03787">
        <w:rPr>
          <w:rFonts w:ascii="Times New Roman" w:hAnsi="Times New Roman" w:cs="Times New Roman"/>
          <w:color w:val="2B2B00"/>
          <w:sz w:val="24"/>
          <w:szCs w:val="24"/>
        </w:rPr>
        <w:t>que ocupar</w:t>
      </w:r>
      <w:r w:rsidR="00D62A17">
        <w:rPr>
          <w:rFonts w:ascii="Times New Roman" w:hAnsi="Times New Roman" w:cs="Times New Roman"/>
          <w:color w:val="2B2B00"/>
          <w:sz w:val="24"/>
          <w:szCs w:val="24"/>
        </w:rPr>
        <w:t>á</w:t>
      </w:r>
      <w:r w:rsidR="00A03787">
        <w:rPr>
          <w:rFonts w:ascii="Times New Roman" w:hAnsi="Times New Roman" w:cs="Times New Roman"/>
          <w:color w:val="2B2B00"/>
          <w:sz w:val="24"/>
          <w:szCs w:val="24"/>
        </w:rPr>
        <w:t xml:space="preserve"> el cargo de </w:t>
      </w:r>
      <w:r>
        <w:rPr>
          <w:rFonts w:ascii="Times New Roman" w:hAnsi="Times New Roman" w:cs="Times New Roman"/>
          <w:color w:val="2B2B00"/>
          <w:sz w:val="24"/>
          <w:szCs w:val="24"/>
        </w:rPr>
        <w:t xml:space="preserve">Gerente </w:t>
      </w:r>
      <w:r w:rsidR="00C33FB3">
        <w:rPr>
          <w:rFonts w:ascii="Times New Roman" w:hAnsi="Times New Roman" w:cs="Times New Roman"/>
          <w:sz w:val="24"/>
          <w:szCs w:val="24"/>
        </w:rPr>
        <w:t>lo debe realizar la Junta Directiva de la ANGD</w:t>
      </w:r>
      <w:r w:rsidR="000673F4">
        <w:rPr>
          <w:rFonts w:ascii="Times New Roman" w:hAnsi="Times New Roman" w:cs="Times New Roman"/>
          <w:color w:val="2B2B00"/>
          <w:sz w:val="24"/>
          <w:szCs w:val="24"/>
        </w:rPr>
        <w:t xml:space="preserve"> </w:t>
      </w:r>
      <w:r w:rsidR="00C33FB3">
        <w:rPr>
          <w:rFonts w:ascii="Times New Roman" w:hAnsi="Times New Roman" w:cs="Times New Roman"/>
          <w:color w:val="2B2B00"/>
          <w:sz w:val="24"/>
          <w:szCs w:val="24"/>
        </w:rPr>
        <w:t>previo</w:t>
      </w:r>
      <w:r w:rsidR="00D62A17">
        <w:rPr>
          <w:rFonts w:ascii="Times New Roman" w:hAnsi="Times New Roman" w:cs="Times New Roman"/>
          <w:color w:val="2B2B00"/>
          <w:sz w:val="24"/>
          <w:szCs w:val="24"/>
        </w:rPr>
        <w:t xml:space="preserve"> concurso para demostrar la idoneidad requerida por la Ley </w:t>
      </w:r>
      <w:proofErr w:type="spellStart"/>
      <w:r w:rsidR="00D62A17">
        <w:rPr>
          <w:rFonts w:ascii="Times New Roman" w:hAnsi="Times New Roman" w:cs="Times New Roman"/>
          <w:color w:val="2B2B00"/>
          <w:sz w:val="24"/>
          <w:szCs w:val="24"/>
        </w:rPr>
        <w:t>n.°</w:t>
      </w:r>
      <w:proofErr w:type="spellEnd"/>
      <w:r w:rsidR="00D62A17">
        <w:rPr>
          <w:rFonts w:ascii="Times New Roman" w:hAnsi="Times New Roman" w:cs="Times New Roman"/>
          <w:color w:val="2B2B00"/>
          <w:sz w:val="24"/>
          <w:szCs w:val="24"/>
        </w:rPr>
        <w:t xml:space="preserve"> 9943.</w:t>
      </w:r>
    </w:p>
    <w:p w14:paraId="307E6194" w14:textId="77777777" w:rsidR="00D62A17" w:rsidRDefault="00D62A17" w:rsidP="00736DE2">
      <w:pPr>
        <w:spacing w:after="0" w:line="360" w:lineRule="auto"/>
        <w:jc w:val="both"/>
        <w:rPr>
          <w:rFonts w:ascii="Times New Roman" w:hAnsi="Times New Roman" w:cs="Times New Roman"/>
          <w:color w:val="2B2B00"/>
          <w:sz w:val="24"/>
          <w:szCs w:val="24"/>
        </w:rPr>
      </w:pPr>
    </w:p>
    <w:p w14:paraId="0F5CEF72" w14:textId="3EEF7452" w:rsidR="00041803" w:rsidRPr="000673F4" w:rsidRDefault="00C33FB3" w:rsidP="00736DE2">
      <w:pPr>
        <w:spacing w:after="0" w:line="360" w:lineRule="auto"/>
        <w:jc w:val="both"/>
        <w:rPr>
          <w:rFonts w:ascii="Times New Roman" w:hAnsi="Times New Roman" w:cs="Times New Roman"/>
          <w:color w:val="2B2B00"/>
          <w:sz w:val="24"/>
          <w:szCs w:val="24"/>
        </w:rPr>
      </w:pPr>
      <w:r>
        <w:rPr>
          <w:rFonts w:ascii="Times New Roman" w:hAnsi="Times New Roman" w:cs="Times New Roman"/>
          <w:color w:val="2B2B00"/>
          <w:sz w:val="24"/>
          <w:szCs w:val="24"/>
        </w:rPr>
        <w:t xml:space="preserve">Lo anterior, mediante la asesoría y conducción del Departamento de Gestión Institucional de Recursos Humanos del MICITT, que garantizará que la persona seleccionada </w:t>
      </w:r>
      <w:r w:rsidR="00041803">
        <w:rPr>
          <w:rFonts w:ascii="Times New Roman" w:hAnsi="Times New Roman" w:cs="Times New Roman"/>
          <w:color w:val="2B2B00"/>
          <w:sz w:val="24"/>
          <w:szCs w:val="24"/>
        </w:rPr>
        <w:t>cumpl</w:t>
      </w:r>
      <w:r>
        <w:rPr>
          <w:rFonts w:ascii="Times New Roman" w:hAnsi="Times New Roman" w:cs="Times New Roman"/>
          <w:color w:val="2B2B00"/>
          <w:sz w:val="24"/>
          <w:szCs w:val="24"/>
        </w:rPr>
        <w:t>a</w:t>
      </w:r>
      <w:r w:rsidR="00DC31C7">
        <w:rPr>
          <w:rFonts w:ascii="Times New Roman" w:hAnsi="Times New Roman" w:cs="Times New Roman"/>
          <w:color w:val="2B2B00"/>
          <w:sz w:val="24"/>
          <w:szCs w:val="24"/>
        </w:rPr>
        <w:t xml:space="preserve"> </w:t>
      </w:r>
      <w:r w:rsidR="00041803" w:rsidRPr="00C33FB3">
        <w:rPr>
          <w:rFonts w:ascii="Times New Roman" w:hAnsi="Times New Roman" w:cs="Times New Roman"/>
          <w:color w:val="2B2B00"/>
          <w:sz w:val="24"/>
          <w:szCs w:val="24"/>
        </w:rPr>
        <w:t xml:space="preserve">los </w:t>
      </w:r>
      <w:r w:rsidR="005F6520" w:rsidRPr="00C33FB3">
        <w:rPr>
          <w:rFonts w:ascii="Times New Roman" w:hAnsi="Times New Roman" w:cs="Times New Roman"/>
          <w:color w:val="2B2B00"/>
          <w:sz w:val="24"/>
          <w:szCs w:val="24"/>
        </w:rPr>
        <w:t>requisitos</w:t>
      </w:r>
      <w:r w:rsidR="003F4D19" w:rsidRPr="00C33FB3">
        <w:rPr>
          <w:rFonts w:ascii="Times New Roman" w:hAnsi="Times New Roman" w:cs="Times New Roman"/>
          <w:sz w:val="24"/>
          <w:szCs w:val="24"/>
        </w:rPr>
        <w:t xml:space="preserve"> académicos, legales y de experiencia establecidos para </w:t>
      </w:r>
      <w:r w:rsidR="006373AB" w:rsidRPr="00C33FB3">
        <w:rPr>
          <w:rFonts w:ascii="Times New Roman" w:hAnsi="Times New Roman" w:cs="Times New Roman"/>
          <w:sz w:val="24"/>
          <w:szCs w:val="24"/>
        </w:rPr>
        <w:t>la clase de Gerente de Servicio Civil 1</w:t>
      </w:r>
      <w:r w:rsidR="00171F02">
        <w:rPr>
          <w:rFonts w:ascii="Times New Roman" w:hAnsi="Times New Roman" w:cs="Times New Roman"/>
          <w:sz w:val="24"/>
          <w:szCs w:val="24"/>
        </w:rPr>
        <w:t>,</w:t>
      </w:r>
      <w:r w:rsidR="00171F02" w:rsidRPr="00171F02">
        <w:rPr>
          <w:rFonts w:ascii="Times New Roman" w:hAnsi="Times New Roman" w:cs="Times New Roman"/>
          <w:color w:val="2B2B00"/>
          <w:sz w:val="24"/>
          <w:szCs w:val="24"/>
        </w:rPr>
        <w:t xml:space="preserve"> </w:t>
      </w:r>
      <w:r w:rsidR="00171F02">
        <w:rPr>
          <w:rFonts w:ascii="Times New Roman" w:hAnsi="Times New Roman" w:cs="Times New Roman"/>
          <w:color w:val="2B2B00"/>
          <w:sz w:val="24"/>
          <w:szCs w:val="24"/>
        </w:rPr>
        <w:t>como mínimo</w:t>
      </w:r>
      <w:r w:rsidR="00171F02">
        <w:rPr>
          <w:rFonts w:ascii="Times New Roman" w:hAnsi="Times New Roman" w:cs="Times New Roman"/>
          <w:color w:val="2B2B00"/>
          <w:sz w:val="24"/>
          <w:szCs w:val="24"/>
        </w:rPr>
        <w:t>.</w:t>
      </w:r>
    </w:p>
    <w:p w14:paraId="3EEDCB93" w14:textId="77777777" w:rsidR="00F71530" w:rsidRPr="002F03B7" w:rsidRDefault="00F71530" w:rsidP="00E612AA">
      <w:pPr>
        <w:spacing w:after="0" w:line="240" w:lineRule="auto"/>
        <w:jc w:val="both"/>
        <w:rPr>
          <w:rFonts w:ascii="Times New Roman" w:hAnsi="Times New Roman" w:cs="Times New Roman"/>
          <w:color w:val="7030A0"/>
          <w:sz w:val="24"/>
          <w:szCs w:val="24"/>
        </w:rPr>
      </w:pPr>
    </w:p>
    <w:p w14:paraId="5FAB4467" w14:textId="5179B35B" w:rsidR="002F03B7" w:rsidRPr="00704C7C" w:rsidRDefault="00A064A1" w:rsidP="00D71882">
      <w:pPr>
        <w:spacing w:after="0" w:line="360" w:lineRule="auto"/>
        <w:jc w:val="both"/>
        <w:rPr>
          <w:rFonts w:ascii="Times New Roman" w:hAnsi="Times New Roman" w:cs="Times New Roman"/>
          <w:color w:val="2B2B00"/>
          <w:sz w:val="24"/>
          <w:szCs w:val="24"/>
        </w:rPr>
      </w:pPr>
      <w:r w:rsidRPr="00704C7C">
        <w:rPr>
          <w:rFonts w:ascii="Times New Roman" w:eastAsia="Times New Roman" w:hAnsi="Times New Roman" w:cs="Times New Roman"/>
          <w:b/>
          <w:color w:val="2B2B00"/>
          <w:sz w:val="24"/>
          <w:szCs w:val="24"/>
        </w:rPr>
        <w:t>Artículo 1</w:t>
      </w:r>
      <w:r w:rsidR="006328A3">
        <w:rPr>
          <w:rFonts w:ascii="Times New Roman" w:eastAsia="Times New Roman" w:hAnsi="Times New Roman" w:cs="Times New Roman"/>
          <w:b/>
          <w:color w:val="2B2B00"/>
          <w:sz w:val="24"/>
          <w:szCs w:val="24"/>
        </w:rPr>
        <w:t>9</w:t>
      </w:r>
      <w:r w:rsidR="009A3A55">
        <w:rPr>
          <w:rFonts w:ascii="Times New Roman" w:eastAsia="Times New Roman" w:hAnsi="Times New Roman" w:cs="Times New Roman"/>
          <w:b/>
          <w:color w:val="2B2B00"/>
          <w:sz w:val="24"/>
          <w:szCs w:val="24"/>
        </w:rPr>
        <w:t>.</w:t>
      </w:r>
      <w:r w:rsidRPr="00704C7C">
        <w:rPr>
          <w:rFonts w:ascii="Times New Roman" w:eastAsia="Times New Roman" w:hAnsi="Times New Roman" w:cs="Times New Roman"/>
          <w:b/>
          <w:color w:val="2B2B00"/>
          <w:sz w:val="24"/>
          <w:szCs w:val="24"/>
        </w:rPr>
        <w:t xml:space="preserve">- </w:t>
      </w:r>
      <w:r w:rsidR="002A57FF" w:rsidRPr="00704C7C">
        <w:rPr>
          <w:rFonts w:ascii="Times New Roman" w:eastAsia="Times New Roman" w:hAnsi="Times New Roman" w:cs="Times New Roman"/>
          <w:b/>
          <w:color w:val="2B2B00"/>
          <w:sz w:val="24"/>
          <w:szCs w:val="24"/>
        </w:rPr>
        <w:t xml:space="preserve">Funciones de quien ejerza la </w:t>
      </w:r>
      <w:r w:rsidRPr="00704C7C">
        <w:rPr>
          <w:rFonts w:ascii="Times New Roman" w:hAnsi="Times New Roman" w:cs="Times New Roman"/>
          <w:b/>
          <w:bCs/>
          <w:color w:val="2B2B00"/>
          <w:sz w:val="24"/>
          <w:szCs w:val="24"/>
        </w:rPr>
        <w:t>Gerencia de la ANGD</w:t>
      </w:r>
      <w:r w:rsidRPr="00704C7C">
        <w:rPr>
          <w:rFonts w:ascii="Times New Roman" w:hAnsi="Times New Roman" w:cs="Times New Roman"/>
          <w:color w:val="2B2B00"/>
          <w:sz w:val="24"/>
          <w:szCs w:val="24"/>
        </w:rPr>
        <w:t>.</w:t>
      </w:r>
      <w:r w:rsidR="00704C7C" w:rsidRPr="00704C7C">
        <w:rPr>
          <w:rFonts w:ascii="Times New Roman" w:hAnsi="Times New Roman" w:cs="Times New Roman"/>
          <w:color w:val="2B2B00"/>
          <w:sz w:val="24"/>
          <w:szCs w:val="24"/>
        </w:rPr>
        <w:t xml:space="preserve"> La persona que ostente el cargo de</w:t>
      </w:r>
      <w:r w:rsidR="002F03B7" w:rsidRPr="00704C7C">
        <w:rPr>
          <w:rFonts w:ascii="Times New Roman" w:hAnsi="Times New Roman" w:cs="Times New Roman"/>
          <w:color w:val="2B2B00"/>
          <w:sz w:val="24"/>
          <w:szCs w:val="24"/>
        </w:rPr>
        <w:t xml:space="preserve"> </w:t>
      </w:r>
      <w:r w:rsidR="00D56276" w:rsidRPr="00704C7C">
        <w:rPr>
          <w:rFonts w:ascii="Times New Roman" w:hAnsi="Times New Roman" w:cs="Times New Roman"/>
          <w:color w:val="2B2B00"/>
          <w:sz w:val="24"/>
          <w:szCs w:val="24"/>
        </w:rPr>
        <w:t>G</w:t>
      </w:r>
      <w:r w:rsidR="002F03B7" w:rsidRPr="00704C7C">
        <w:rPr>
          <w:rFonts w:ascii="Times New Roman" w:hAnsi="Times New Roman" w:cs="Times New Roman"/>
          <w:color w:val="2B2B00"/>
          <w:sz w:val="24"/>
          <w:szCs w:val="24"/>
        </w:rPr>
        <w:t xml:space="preserve">erente </w:t>
      </w:r>
      <w:r w:rsidR="00704C7C" w:rsidRPr="00704C7C">
        <w:rPr>
          <w:rFonts w:ascii="Times New Roman" w:hAnsi="Times New Roman" w:cs="Times New Roman"/>
          <w:color w:val="2B2B00"/>
          <w:sz w:val="24"/>
          <w:szCs w:val="24"/>
        </w:rPr>
        <w:t>será responsable</w:t>
      </w:r>
      <w:r w:rsidR="002F03B7" w:rsidRPr="00704C7C">
        <w:rPr>
          <w:rFonts w:ascii="Times New Roman" w:hAnsi="Times New Roman" w:cs="Times New Roman"/>
          <w:color w:val="2B2B00"/>
          <w:sz w:val="24"/>
          <w:szCs w:val="24"/>
        </w:rPr>
        <w:t xml:space="preserve"> del eficiente y correcto funcionamiento administrativo y de los temas operativos y técnicos</w:t>
      </w:r>
      <w:r w:rsidR="007B2E2C">
        <w:rPr>
          <w:rFonts w:ascii="Times New Roman" w:hAnsi="Times New Roman" w:cs="Times New Roman"/>
          <w:color w:val="2B2B00"/>
          <w:sz w:val="24"/>
          <w:szCs w:val="24"/>
        </w:rPr>
        <w:t xml:space="preserve"> de la ANGD</w:t>
      </w:r>
      <w:r w:rsidR="002F03B7" w:rsidRPr="00704C7C">
        <w:rPr>
          <w:rFonts w:ascii="Times New Roman" w:hAnsi="Times New Roman" w:cs="Times New Roman"/>
          <w:color w:val="2B2B00"/>
          <w:sz w:val="24"/>
          <w:szCs w:val="24"/>
        </w:rPr>
        <w:t xml:space="preserve">, tales como la implementación de las soluciones transversales que se definan para el </w:t>
      </w:r>
      <w:r w:rsidR="003C4C8D" w:rsidRPr="00704C7C">
        <w:rPr>
          <w:rFonts w:ascii="Times New Roman" w:hAnsi="Times New Roman" w:cs="Times New Roman"/>
          <w:color w:val="2B2B00"/>
          <w:sz w:val="24"/>
          <w:szCs w:val="24"/>
        </w:rPr>
        <w:t>G</w:t>
      </w:r>
      <w:r w:rsidR="002F03B7" w:rsidRPr="00704C7C">
        <w:rPr>
          <w:rFonts w:ascii="Times New Roman" w:hAnsi="Times New Roman" w:cs="Times New Roman"/>
          <w:color w:val="2B2B00"/>
          <w:sz w:val="24"/>
          <w:szCs w:val="24"/>
        </w:rPr>
        <w:t xml:space="preserve">obierno </w:t>
      </w:r>
      <w:r w:rsidR="003C4C8D" w:rsidRPr="00704C7C">
        <w:rPr>
          <w:rFonts w:ascii="Times New Roman" w:hAnsi="Times New Roman" w:cs="Times New Roman"/>
          <w:color w:val="2B2B00"/>
          <w:sz w:val="24"/>
          <w:szCs w:val="24"/>
        </w:rPr>
        <w:t>D</w:t>
      </w:r>
      <w:r w:rsidR="002F03B7" w:rsidRPr="00704C7C">
        <w:rPr>
          <w:rFonts w:ascii="Times New Roman" w:hAnsi="Times New Roman" w:cs="Times New Roman"/>
          <w:color w:val="2B2B00"/>
          <w:sz w:val="24"/>
          <w:szCs w:val="24"/>
        </w:rPr>
        <w:t xml:space="preserve">igital y la gestión del cambio que involucra implementar las soluciones, los proyectos y los servicios transversales de la ANGD. </w:t>
      </w:r>
      <w:r w:rsidR="00BD65A7">
        <w:rPr>
          <w:rFonts w:ascii="Times New Roman" w:hAnsi="Times New Roman" w:cs="Times New Roman"/>
          <w:color w:val="2B2B00"/>
          <w:sz w:val="24"/>
          <w:szCs w:val="24"/>
        </w:rPr>
        <w:t xml:space="preserve">Además, debe cumplir las funciones establecidas en el artículo 12 de la Ley </w:t>
      </w:r>
      <w:proofErr w:type="spellStart"/>
      <w:r w:rsidR="00BD65A7">
        <w:rPr>
          <w:rFonts w:ascii="Times New Roman" w:hAnsi="Times New Roman" w:cs="Times New Roman"/>
          <w:color w:val="2B2B00"/>
          <w:sz w:val="24"/>
          <w:szCs w:val="24"/>
        </w:rPr>
        <w:t>n.°</w:t>
      </w:r>
      <w:proofErr w:type="spellEnd"/>
      <w:r w:rsidR="00BD65A7">
        <w:rPr>
          <w:rFonts w:ascii="Times New Roman" w:hAnsi="Times New Roman" w:cs="Times New Roman"/>
          <w:color w:val="2B2B00"/>
          <w:sz w:val="24"/>
          <w:szCs w:val="24"/>
        </w:rPr>
        <w:t xml:space="preserve"> 9943.</w:t>
      </w:r>
    </w:p>
    <w:p w14:paraId="68E0221D" w14:textId="77777777" w:rsidR="002F03B7" w:rsidRPr="00025973" w:rsidRDefault="002F03B7" w:rsidP="00E612AA">
      <w:pPr>
        <w:spacing w:after="0" w:line="240" w:lineRule="auto"/>
        <w:jc w:val="both"/>
        <w:rPr>
          <w:rFonts w:ascii="Times New Roman" w:hAnsi="Times New Roman" w:cs="Times New Roman"/>
          <w:sz w:val="24"/>
          <w:szCs w:val="24"/>
        </w:rPr>
      </w:pPr>
    </w:p>
    <w:p w14:paraId="0F7FF748" w14:textId="77777777" w:rsidR="00E46C9F" w:rsidRDefault="00BE3847" w:rsidP="00C95524">
      <w:pPr>
        <w:spacing w:after="0" w:line="360" w:lineRule="auto"/>
        <w:jc w:val="both"/>
        <w:rPr>
          <w:rFonts w:ascii="Times New Roman" w:hAnsi="Times New Roman" w:cs="Times New Roman"/>
          <w:sz w:val="24"/>
          <w:szCs w:val="24"/>
        </w:rPr>
      </w:pPr>
      <w:r w:rsidRPr="00025973">
        <w:rPr>
          <w:rFonts w:ascii="Times New Roman" w:eastAsia="Times New Roman" w:hAnsi="Times New Roman" w:cs="Times New Roman"/>
          <w:b/>
          <w:sz w:val="24"/>
          <w:szCs w:val="24"/>
        </w:rPr>
        <w:lastRenderedPageBreak/>
        <w:t xml:space="preserve">Artículo </w:t>
      </w:r>
      <w:r w:rsidR="006328A3">
        <w:rPr>
          <w:rFonts w:ascii="Times New Roman" w:eastAsia="Times New Roman" w:hAnsi="Times New Roman" w:cs="Times New Roman"/>
          <w:b/>
          <w:sz w:val="24"/>
          <w:szCs w:val="24"/>
        </w:rPr>
        <w:t>20</w:t>
      </w:r>
      <w:r w:rsidR="003C25BA">
        <w:rPr>
          <w:rFonts w:ascii="Times New Roman" w:eastAsia="Times New Roman" w:hAnsi="Times New Roman" w:cs="Times New Roman"/>
          <w:b/>
          <w:sz w:val="24"/>
          <w:szCs w:val="24"/>
        </w:rPr>
        <w:t>.</w:t>
      </w:r>
      <w:r w:rsidRPr="00025973">
        <w:rPr>
          <w:rFonts w:ascii="Times New Roman" w:eastAsia="Times New Roman" w:hAnsi="Times New Roman" w:cs="Times New Roman"/>
          <w:b/>
          <w:sz w:val="24"/>
          <w:szCs w:val="24"/>
        </w:rPr>
        <w:t xml:space="preserve">- </w:t>
      </w:r>
      <w:r w:rsidR="002F03B7" w:rsidRPr="00025973">
        <w:rPr>
          <w:rFonts w:ascii="Times New Roman" w:hAnsi="Times New Roman" w:cs="Times New Roman"/>
          <w:b/>
          <w:bCs/>
          <w:sz w:val="24"/>
          <w:szCs w:val="24"/>
        </w:rPr>
        <w:t>Personas funcionarias de la ANGD</w:t>
      </w:r>
      <w:r w:rsidR="002F03B7" w:rsidRPr="00025973">
        <w:rPr>
          <w:rFonts w:ascii="Times New Roman" w:hAnsi="Times New Roman" w:cs="Times New Roman"/>
          <w:sz w:val="24"/>
          <w:szCs w:val="24"/>
        </w:rPr>
        <w:t>. </w:t>
      </w:r>
      <w:r w:rsidR="000D229F">
        <w:rPr>
          <w:rFonts w:ascii="Times New Roman" w:hAnsi="Times New Roman" w:cs="Times New Roman"/>
          <w:sz w:val="24"/>
          <w:szCs w:val="24"/>
        </w:rPr>
        <w:t xml:space="preserve"> </w:t>
      </w:r>
      <w:r w:rsidR="00835633">
        <w:rPr>
          <w:rFonts w:ascii="Times New Roman" w:hAnsi="Times New Roman" w:cs="Times New Roman"/>
          <w:sz w:val="24"/>
          <w:szCs w:val="24"/>
        </w:rPr>
        <w:t xml:space="preserve">De conformidad con el artículo 4 de la </w:t>
      </w:r>
      <w:r w:rsidR="000D229F" w:rsidRPr="000D229F">
        <w:rPr>
          <w:rFonts w:ascii="Times New Roman" w:hAnsi="Times New Roman" w:cs="Times New Roman"/>
          <w:sz w:val="24"/>
          <w:szCs w:val="24"/>
        </w:rPr>
        <w:t>Ley</w:t>
      </w:r>
      <w:r w:rsidR="00835633">
        <w:rPr>
          <w:rFonts w:ascii="Times New Roman" w:hAnsi="Times New Roman" w:cs="Times New Roman"/>
          <w:sz w:val="24"/>
          <w:szCs w:val="24"/>
        </w:rPr>
        <w:t xml:space="preserve"> </w:t>
      </w:r>
      <w:proofErr w:type="spellStart"/>
      <w:r w:rsidR="00835633">
        <w:rPr>
          <w:rFonts w:ascii="Times New Roman" w:hAnsi="Times New Roman" w:cs="Times New Roman"/>
          <w:sz w:val="24"/>
          <w:szCs w:val="24"/>
        </w:rPr>
        <w:t>n.°</w:t>
      </w:r>
      <w:proofErr w:type="spellEnd"/>
      <w:r w:rsidR="00835633">
        <w:rPr>
          <w:rFonts w:ascii="Times New Roman" w:hAnsi="Times New Roman" w:cs="Times New Roman"/>
          <w:sz w:val="24"/>
          <w:szCs w:val="24"/>
        </w:rPr>
        <w:t xml:space="preserve"> 9943</w:t>
      </w:r>
      <w:r w:rsidR="000D229F" w:rsidRPr="000D229F">
        <w:rPr>
          <w:rFonts w:ascii="Times New Roman" w:hAnsi="Times New Roman" w:cs="Times New Roman"/>
          <w:sz w:val="24"/>
          <w:szCs w:val="24"/>
        </w:rPr>
        <w:t xml:space="preserve"> la</w:t>
      </w:r>
      <w:r w:rsidR="000D229F">
        <w:rPr>
          <w:rFonts w:ascii="Times New Roman" w:hAnsi="Times New Roman" w:cs="Times New Roman"/>
          <w:sz w:val="24"/>
          <w:szCs w:val="24"/>
        </w:rPr>
        <w:t xml:space="preserve"> </w:t>
      </w:r>
      <w:r w:rsidR="000D229F" w:rsidRPr="000D229F">
        <w:rPr>
          <w:rFonts w:ascii="Times New Roman" w:hAnsi="Times New Roman" w:cs="Times New Roman"/>
          <w:sz w:val="24"/>
          <w:szCs w:val="24"/>
        </w:rPr>
        <w:t xml:space="preserve">Agencia </w:t>
      </w:r>
      <w:r w:rsidR="00C501B6">
        <w:rPr>
          <w:rFonts w:ascii="Times New Roman" w:hAnsi="Times New Roman" w:cs="Times New Roman"/>
          <w:sz w:val="24"/>
          <w:szCs w:val="24"/>
        </w:rPr>
        <w:t>deberá tener</w:t>
      </w:r>
      <w:r w:rsidR="000D229F" w:rsidRPr="000D229F">
        <w:rPr>
          <w:rFonts w:ascii="Times New Roman" w:hAnsi="Times New Roman" w:cs="Times New Roman"/>
          <w:sz w:val="24"/>
          <w:szCs w:val="24"/>
        </w:rPr>
        <w:t xml:space="preserve"> </w:t>
      </w:r>
      <w:r w:rsidR="00125E76">
        <w:rPr>
          <w:rFonts w:ascii="Times New Roman" w:hAnsi="Times New Roman" w:cs="Times New Roman"/>
          <w:sz w:val="24"/>
          <w:szCs w:val="24"/>
        </w:rPr>
        <w:t xml:space="preserve">personal </w:t>
      </w:r>
      <w:r w:rsidR="00125E76" w:rsidRPr="000D229F">
        <w:rPr>
          <w:rFonts w:ascii="Times New Roman" w:hAnsi="Times New Roman" w:cs="Times New Roman"/>
          <w:sz w:val="24"/>
          <w:szCs w:val="24"/>
        </w:rPr>
        <w:t xml:space="preserve">técnico y profesional </w:t>
      </w:r>
      <w:r w:rsidR="000D229F" w:rsidRPr="000D229F">
        <w:rPr>
          <w:rFonts w:ascii="Times New Roman" w:hAnsi="Times New Roman" w:cs="Times New Roman"/>
          <w:sz w:val="24"/>
          <w:szCs w:val="24"/>
        </w:rPr>
        <w:t>de calidad e idoneidad necesarias para cumplir sus</w:t>
      </w:r>
      <w:r w:rsidR="000D229F">
        <w:rPr>
          <w:rFonts w:ascii="Times New Roman" w:hAnsi="Times New Roman" w:cs="Times New Roman"/>
          <w:sz w:val="24"/>
          <w:szCs w:val="24"/>
        </w:rPr>
        <w:t xml:space="preserve"> </w:t>
      </w:r>
      <w:r w:rsidR="000D229F" w:rsidRPr="000D229F">
        <w:rPr>
          <w:rFonts w:ascii="Times New Roman" w:hAnsi="Times New Roman" w:cs="Times New Roman"/>
          <w:sz w:val="24"/>
          <w:szCs w:val="24"/>
        </w:rPr>
        <w:t xml:space="preserve">funciones. </w:t>
      </w:r>
    </w:p>
    <w:p w14:paraId="60CCA575" w14:textId="77777777" w:rsidR="00E46C9F" w:rsidRDefault="00E46C9F" w:rsidP="00C95524">
      <w:pPr>
        <w:spacing w:after="0" w:line="360" w:lineRule="auto"/>
        <w:jc w:val="both"/>
        <w:rPr>
          <w:rFonts w:ascii="Times New Roman" w:hAnsi="Times New Roman" w:cs="Times New Roman"/>
          <w:sz w:val="24"/>
          <w:szCs w:val="24"/>
        </w:rPr>
      </w:pPr>
    </w:p>
    <w:p w14:paraId="427DCC76" w14:textId="0A11896E" w:rsidR="00125E76" w:rsidRDefault="00E3016C" w:rsidP="00C95524">
      <w:pPr>
        <w:spacing w:after="0" w:line="360" w:lineRule="auto"/>
        <w:jc w:val="both"/>
        <w:rPr>
          <w:rFonts w:ascii="Times New Roman" w:hAnsi="Times New Roman" w:cs="Times New Roman"/>
          <w:sz w:val="24"/>
          <w:szCs w:val="24"/>
        </w:rPr>
      </w:pPr>
      <w:r>
        <w:rPr>
          <w:rFonts w:ascii="Times New Roman" w:hAnsi="Times New Roman" w:cs="Times New Roman"/>
          <w:color w:val="000000" w:themeColor="text1"/>
          <w:sz w:val="24"/>
          <w:szCs w:val="24"/>
        </w:rPr>
        <w:t>El</w:t>
      </w:r>
      <w:r w:rsidR="008F54C1">
        <w:rPr>
          <w:rFonts w:ascii="Times New Roman" w:hAnsi="Times New Roman" w:cs="Times New Roman"/>
          <w:color w:val="000000" w:themeColor="text1"/>
          <w:sz w:val="24"/>
          <w:szCs w:val="24"/>
        </w:rPr>
        <w:t xml:space="preserve"> Gerente</w:t>
      </w:r>
      <w:r>
        <w:rPr>
          <w:rFonts w:ascii="Times New Roman" w:hAnsi="Times New Roman" w:cs="Times New Roman"/>
          <w:color w:val="000000" w:themeColor="text1"/>
          <w:sz w:val="24"/>
          <w:szCs w:val="24"/>
        </w:rPr>
        <w:t xml:space="preserve"> </w:t>
      </w:r>
      <w:r w:rsidR="00FB4812">
        <w:rPr>
          <w:rFonts w:ascii="Times New Roman" w:hAnsi="Times New Roman" w:cs="Times New Roman"/>
          <w:color w:val="000000" w:themeColor="text1"/>
          <w:sz w:val="24"/>
          <w:szCs w:val="24"/>
        </w:rPr>
        <w:t xml:space="preserve">de la ANGD </w:t>
      </w:r>
      <w:r>
        <w:rPr>
          <w:rFonts w:ascii="Times New Roman" w:hAnsi="Times New Roman" w:cs="Times New Roman"/>
          <w:color w:val="000000" w:themeColor="text1"/>
          <w:sz w:val="24"/>
          <w:szCs w:val="24"/>
        </w:rPr>
        <w:t>deberá</w:t>
      </w:r>
      <w:r w:rsidR="008F54C1">
        <w:rPr>
          <w:rFonts w:ascii="Times New Roman" w:hAnsi="Times New Roman" w:cs="Times New Roman"/>
          <w:color w:val="000000" w:themeColor="text1"/>
          <w:sz w:val="24"/>
          <w:szCs w:val="24"/>
        </w:rPr>
        <w:t xml:space="preserve"> realizar las coordinaciones necesarias para garantizar</w:t>
      </w:r>
      <w:r w:rsidR="005A6F03" w:rsidRPr="00BE5EC3">
        <w:rPr>
          <w:rFonts w:ascii="Times New Roman" w:hAnsi="Times New Roman" w:cs="Times New Roman"/>
          <w:color w:val="000000" w:themeColor="text1"/>
          <w:sz w:val="24"/>
          <w:szCs w:val="24"/>
        </w:rPr>
        <w:t xml:space="preserve"> </w:t>
      </w:r>
      <w:r w:rsidR="00E46C9F">
        <w:rPr>
          <w:rFonts w:ascii="Times New Roman" w:hAnsi="Times New Roman" w:cs="Times New Roman"/>
          <w:color w:val="000000" w:themeColor="text1"/>
          <w:sz w:val="24"/>
          <w:szCs w:val="24"/>
        </w:rPr>
        <w:t>la</w:t>
      </w:r>
      <w:r w:rsidR="005A6F03" w:rsidRPr="00BE5EC3">
        <w:rPr>
          <w:rFonts w:ascii="Times New Roman" w:hAnsi="Times New Roman" w:cs="Times New Roman"/>
          <w:color w:val="000000" w:themeColor="text1"/>
          <w:sz w:val="24"/>
          <w:szCs w:val="24"/>
        </w:rPr>
        <w:t xml:space="preserve"> participación </w:t>
      </w:r>
      <w:r w:rsidR="00E46C9F">
        <w:rPr>
          <w:rFonts w:ascii="Times New Roman" w:hAnsi="Times New Roman" w:cs="Times New Roman"/>
          <w:color w:val="000000" w:themeColor="text1"/>
          <w:sz w:val="24"/>
          <w:szCs w:val="24"/>
        </w:rPr>
        <w:t xml:space="preserve">de </w:t>
      </w:r>
      <w:r w:rsidR="00400CFA">
        <w:rPr>
          <w:rFonts w:ascii="Times New Roman" w:hAnsi="Times New Roman" w:cs="Times New Roman"/>
          <w:color w:val="000000" w:themeColor="text1"/>
          <w:sz w:val="24"/>
          <w:szCs w:val="24"/>
        </w:rPr>
        <w:t xml:space="preserve">todas </w:t>
      </w:r>
      <w:r w:rsidR="00E46C9F">
        <w:rPr>
          <w:rFonts w:ascii="Times New Roman" w:hAnsi="Times New Roman" w:cs="Times New Roman"/>
          <w:color w:val="000000" w:themeColor="text1"/>
          <w:sz w:val="24"/>
          <w:szCs w:val="24"/>
        </w:rPr>
        <w:t xml:space="preserve">las personas funcionarias </w:t>
      </w:r>
      <w:r w:rsidR="005A6F03" w:rsidRPr="00BE5EC3">
        <w:rPr>
          <w:rFonts w:ascii="Times New Roman" w:hAnsi="Times New Roman" w:cs="Times New Roman"/>
          <w:color w:val="000000" w:themeColor="text1"/>
          <w:sz w:val="24"/>
          <w:szCs w:val="24"/>
        </w:rPr>
        <w:t xml:space="preserve">en procesos periódicos de capacitación, a fin de alcanzar niveles óptimos de profesionalización, según el perfil o puesto, conforme lo defina </w:t>
      </w:r>
      <w:r w:rsidR="005A6F03">
        <w:rPr>
          <w:rFonts w:ascii="Times New Roman" w:hAnsi="Times New Roman" w:cs="Times New Roman"/>
          <w:color w:val="000000" w:themeColor="text1"/>
          <w:sz w:val="24"/>
          <w:szCs w:val="24"/>
        </w:rPr>
        <w:t>su Junta Directiva.</w:t>
      </w:r>
    </w:p>
    <w:p w14:paraId="7E9F42EF" w14:textId="77777777" w:rsidR="005A6F03" w:rsidRDefault="005A6F03" w:rsidP="00C95524">
      <w:pPr>
        <w:spacing w:after="0" w:line="360" w:lineRule="auto"/>
        <w:jc w:val="both"/>
        <w:rPr>
          <w:rFonts w:ascii="Times New Roman" w:hAnsi="Times New Roman" w:cs="Times New Roman"/>
          <w:sz w:val="24"/>
          <w:szCs w:val="24"/>
        </w:rPr>
      </w:pPr>
    </w:p>
    <w:p w14:paraId="3E5D7A99" w14:textId="6C48DE1C" w:rsidR="00964442" w:rsidRDefault="000D229F" w:rsidP="00C95524">
      <w:pPr>
        <w:spacing w:after="0" w:line="360" w:lineRule="auto"/>
        <w:jc w:val="both"/>
        <w:rPr>
          <w:rFonts w:ascii="Times New Roman" w:hAnsi="Times New Roman" w:cs="Times New Roman"/>
          <w:sz w:val="24"/>
          <w:szCs w:val="24"/>
        </w:rPr>
      </w:pPr>
      <w:r w:rsidRPr="00025973">
        <w:rPr>
          <w:rFonts w:ascii="Times New Roman" w:hAnsi="Times New Roman" w:cs="Times New Roman"/>
          <w:sz w:val="24"/>
          <w:szCs w:val="24"/>
        </w:rPr>
        <w:t xml:space="preserve">Las relaciones laborales de las personas funcionarias de la ANGD, así como sus nombramientos, se regirá conforme a lo dispuesto en el artículo 14 de la Ley </w:t>
      </w:r>
      <w:proofErr w:type="spellStart"/>
      <w:r w:rsidRPr="00025973">
        <w:rPr>
          <w:rFonts w:ascii="Times New Roman" w:hAnsi="Times New Roman" w:cs="Times New Roman"/>
          <w:sz w:val="24"/>
          <w:szCs w:val="24"/>
        </w:rPr>
        <w:t>n.°</w:t>
      </w:r>
      <w:proofErr w:type="spellEnd"/>
      <w:r w:rsidRPr="00025973">
        <w:rPr>
          <w:rFonts w:ascii="Times New Roman" w:hAnsi="Times New Roman" w:cs="Times New Roman"/>
          <w:sz w:val="24"/>
          <w:szCs w:val="24"/>
        </w:rPr>
        <w:t xml:space="preserve"> 9943.</w:t>
      </w:r>
    </w:p>
    <w:p w14:paraId="2FBAEF71" w14:textId="77777777" w:rsidR="002F03B7" w:rsidRDefault="002F03B7" w:rsidP="00E612AA">
      <w:pPr>
        <w:spacing w:after="0" w:line="240" w:lineRule="auto"/>
        <w:jc w:val="both"/>
        <w:rPr>
          <w:rFonts w:ascii="Times New Roman" w:hAnsi="Times New Roman" w:cs="Times New Roman"/>
          <w:color w:val="7030A0"/>
          <w:sz w:val="24"/>
          <w:szCs w:val="24"/>
        </w:rPr>
      </w:pPr>
    </w:p>
    <w:p w14:paraId="47CF0CDF" w14:textId="77777777" w:rsidR="00B47EAD" w:rsidRDefault="00B47EAD" w:rsidP="00E612AA">
      <w:pPr>
        <w:spacing w:after="0" w:line="240" w:lineRule="auto"/>
        <w:jc w:val="both"/>
        <w:rPr>
          <w:rFonts w:ascii="Times New Roman" w:hAnsi="Times New Roman" w:cs="Times New Roman"/>
          <w:color w:val="7030A0"/>
          <w:sz w:val="24"/>
          <w:szCs w:val="24"/>
        </w:rPr>
      </w:pPr>
    </w:p>
    <w:p w14:paraId="50950CCD" w14:textId="45A2B7D6" w:rsidR="00192A03" w:rsidRPr="0083477C" w:rsidRDefault="00192A03" w:rsidP="006A08DF">
      <w:pPr>
        <w:spacing w:after="0" w:line="240" w:lineRule="auto"/>
        <w:jc w:val="center"/>
        <w:rPr>
          <w:rFonts w:ascii="Times New Roman" w:hAnsi="Times New Roman" w:cs="Times New Roman"/>
          <w:b/>
          <w:bCs/>
          <w:color w:val="000000" w:themeColor="text1"/>
          <w:sz w:val="24"/>
          <w:szCs w:val="24"/>
        </w:rPr>
      </w:pPr>
      <w:r w:rsidRPr="0083477C">
        <w:rPr>
          <w:rFonts w:ascii="Times New Roman" w:hAnsi="Times New Roman" w:cs="Times New Roman"/>
          <w:b/>
          <w:bCs/>
          <w:color w:val="000000" w:themeColor="text1"/>
          <w:sz w:val="24"/>
          <w:szCs w:val="24"/>
        </w:rPr>
        <w:t>CAPÍTULO IV</w:t>
      </w:r>
    </w:p>
    <w:p w14:paraId="391E2FA7" w14:textId="77777777" w:rsidR="007B2CBF" w:rsidRPr="0083477C" w:rsidRDefault="007B2CBF" w:rsidP="0083477C">
      <w:pPr>
        <w:spacing w:after="0" w:line="240" w:lineRule="auto"/>
        <w:rPr>
          <w:rFonts w:ascii="Times New Roman" w:hAnsi="Times New Roman" w:cs="Times New Roman"/>
          <w:sz w:val="24"/>
          <w:szCs w:val="24"/>
        </w:rPr>
      </w:pPr>
    </w:p>
    <w:p w14:paraId="5616EBDD" w14:textId="1403F916" w:rsidR="007B2CBF" w:rsidRDefault="007B2CBF" w:rsidP="007B2CBF">
      <w:pPr>
        <w:spacing w:after="0" w:line="240" w:lineRule="auto"/>
        <w:jc w:val="center"/>
        <w:rPr>
          <w:rFonts w:ascii="Times New Roman" w:hAnsi="Times New Roman" w:cs="Times New Roman"/>
          <w:b/>
          <w:bCs/>
          <w:sz w:val="24"/>
          <w:szCs w:val="24"/>
        </w:rPr>
      </w:pPr>
      <w:r w:rsidRPr="0083477C">
        <w:rPr>
          <w:rFonts w:ascii="Times New Roman" w:hAnsi="Times New Roman" w:cs="Times New Roman"/>
          <w:b/>
          <w:bCs/>
          <w:sz w:val="24"/>
          <w:szCs w:val="24"/>
        </w:rPr>
        <w:t>Disposiciones Finales</w:t>
      </w:r>
    </w:p>
    <w:p w14:paraId="0F46C313" w14:textId="77777777" w:rsidR="00CA2905" w:rsidRPr="006A08DF" w:rsidRDefault="00CA2905" w:rsidP="007B2CBF">
      <w:pPr>
        <w:spacing w:after="0" w:line="240" w:lineRule="auto"/>
        <w:jc w:val="center"/>
        <w:rPr>
          <w:rFonts w:ascii="Times New Roman" w:hAnsi="Times New Roman" w:cs="Times New Roman"/>
          <w:b/>
          <w:bCs/>
          <w:sz w:val="24"/>
          <w:szCs w:val="24"/>
        </w:rPr>
      </w:pPr>
    </w:p>
    <w:p w14:paraId="48636117" w14:textId="77777777" w:rsidR="007B2CBF" w:rsidRPr="006A08DF" w:rsidRDefault="007B2CBF" w:rsidP="009005FD">
      <w:pPr>
        <w:spacing w:after="0" w:line="240" w:lineRule="auto"/>
        <w:jc w:val="both"/>
        <w:rPr>
          <w:rFonts w:ascii="Times New Roman" w:hAnsi="Times New Roman" w:cs="Times New Roman"/>
          <w:color w:val="7030A0"/>
          <w:sz w:val="24"/>
          <w:szCs w:val="24"/>
        </w:rPr>
      </w:pPr>
    </w:p>
    <w:p w14:paraId="55E6022A" w14:textId="094B3C64" w:rsidR="00C85D16" w:rsidRDefault="007B2CBF" w:rsidP="00CC0A92">
      <w:pPr>
        <w:spacing w:after="0" w:line="360" w:lineRule="auto"/>
        <w:jc w:val="both"/>
        <w:rPr>
          <w:rFonts w:ascii="Times New Roman" w:hAnsi="Times New Roman" w:cs="Times New Roman"/>
          <w:sz w:val="24"/>
          <w:szCs w:val="24"/>
        </w:rPr>
      </w:pPr>
      <w:r w:rsidRPr="009005FD">
        <w:rPr>
          <w:rFonts w:ascii="Times New Roman" w:eastAsia="Times New Roman" w:hAnsi="Times New Roman" w:cs="Times New Roman"/>
          <w:b/>
          <w:color w:val="000000" w:themeColor="text1"/>
          <w:sz w:val="24"/>
          <w:szCs w:val="24"/>
        </w:rPr>
        <w:t xml:space="preserve">Artículo </w:t>
      </w:r>
      <w:r w:rsidR="002A23F7">
        <w:rPr>
          <w:rFonts w:ascii="Times New Roman" w:eastAsia="Times New Roman" w:hAnsi="Times New Roman" w:cs="Times New Roman"/>
          <w:b/>
          <w:color w:val="000000" w:themeColor="text1"/>
          <w:sz w:val="24"/>
          <w:szCs w:val="24"/>
        </w:rPr>
        <w:t>21.</w:t>
      </w:r>
      <w:r w:rsidRPr="009005FD">
        <w:rPr>
          <w:rFonts w:ascii="Times New Roman" w:eastAsia="Times New Roman" w:hAnsi="Times New Roman" w:cs="Times New Roman"/>
          <w:b/>
          <w:color w:val="000000" w:themeColor="text1"/>
          <w:sz w:val="24"/>
          <w:szCs w:val="24"/>
        </w:rPr>
        <w:t xml:space="preserve">- </w:t>
      </w:r>
      <w:r w:rsidR="00C85D16" w:rsidRPr="00C85D16">
        <w:rPr>
          <w:rFonts w:ascii="Times New Roman" w:hAnsi="Times New Roman" w:cs="Times New Roman"/>
          <w:sz w:val="24"/>
          <w:szCs w:val="24"/>
        </w:rPr>
        <w:t>Se declaran de</w:t>
      </w:r>
      <w:r w:rsidR="00C85D16">
        <w:rPr>
          <w:rFonts w:ascii="Times New Roman" w:hAnsi="Times New Roman" w:cs="Times New Roman"/>
          <w:sz w:val="24"/>
          <w:szCs w:val="24"/>
        </w:rPr>
        <w:t xml:space="preserve"> interés público todas</w:t>
      </w:r>
      <w:r w:rsidR="00C85D16" w:rsidRPr="00C85D16">
        <w:rPr>
          <w:rFonts w:ascii="Times New Roman" w:hAnsi="Times New Roman" w:cs="Times New Roman"/>
          <w:sz w:val="24"/>
          <w:szCs w:val="24"/>
        </w:rPr>
        <w:t xml:space="preserve"> las actividades que realice la ANGD</w:t>
      </w:r>
      <w:r w:rsidR="008A4430">
        <w:rPr>
          <w:rFonts w:ascii="Times New Roman" w:hAnsi="Times New Roman" w:cs="Times New Roman"/>
          <w:sz w:val="24"/>
          <w:szCs w:val="24"/>
        </w:rPr>
        <w:t xml:space="preserve"> y otras entidades del sector de ciencia, innovación, tecnología y telecomunicaciones</w:t>
      </w:r>
      <w:r w:rsidR="00C85D16" w:rsidRPr="00C85D16">
        <w:rPr>
          <w:rFonts w:ascii="Times New Roman" w:hAnsi="Times New Roman" w:cs="Times New Roman"/>
          <w:sz w:val="24"/>
          <w:szCs w:val="24"/>
        </w:rPr>
        <w:t xml:space="preserve"> en procura de la transformación digital del Estado</w:t>
      </w:r>
      <w:r w:rsidR="008A4430">
        <w:rPr>
          <w:rFonts w:ascii="Times New Roman" w:hAnsi="Times New Roman" w:cs="Times New Roman"/>
          <w:sz w:val="24"/>
          <w:szCs w:val="24"/>
        </w:rPr>
        <w:t>.</w:t>
      </w:r>
    </w:p>
    <w:p w14:paraId="6B9FAB2D" w14:textId="77777777" w:rsidR="00E93E11" w:rsidRDefault="00E93E11" w:rsidP="00C85D16">
      <w:pPr>
        <w:spacing w:after="0" w:line="240" w:lineRule="auto"/>
        <w:jc w:val="both"/>
        <w:rPr>
          <w:rFonts w:ascii="Times New Roman" w:hAnsi="Times New Roman" w:cs="Times New Roman"/>
          <w:sz w:val="24"/>
          <w:szCs w:val="24"/>
        </w:rPr>
      </w:pPr>
    </w:p>
    <w:p w14:paraId="36541C62" w14:textId="77777777" w:rsidR="00E93E11" w:rsidRDefault="00E93E11" w:rsidP="00C85D16">
      <w:pPr>
        <w:spacing w:after="0" w:line="240" w:lineRule="auto"/>
        <w:jc w:val="both"/>
        <w:rPr>
          <w:rFonts w:ascii="Times New Roman" w:hAnsi="Times New Roman" w:cs="Times New Roman"/>
          <w:sz w:val="24"/>
          <w:szCs w:val="24"/>
        </w:rPr>
      </w:pPr>
    </w:p>
    <w:p w14:paraId="2E5B8B09" w14:textId="5687613B" w:rsidR="00E93E11" w:rsidRDefault="00E93E11" w:rsidP="00E93E11">
      <w:pPr>
        <w:spacing w:after="0" w:line="240" w:lineRule="auto"/>
        <w:jc w:val="center"/>
        <w:rPr>
          <w:rFonts w:ascii="Times New Roman" w:hAnsi="Times New Roman" w:cs="Times New Roman"/>
          <w:b/>
          <w:bCs/>
          <w:sz w:val="24"/>
          <w:szCs w:val="24"/>
        </w:rPr>
      </w:pPr>
      <w:r w:rsidRPr="00E93E11">
        <w:rPr>
          <w:rFonts w:ascii="Times New Roman" w:hAnsi="Times New Roman" w:cs="Times New Roman"/>
          <w:b/>
          <w:bCs/>
          <w:sz w:val="24"/>
          <w:szCs w:val="24"/>
        </w:rPr>
        <w:t>CAPÍTULO VI</w:t>
      </w:r>
    </w:p>
    <w:p w14:paraId="770CFB26" w14:textId="77777777" w:rsidR="00663AFD" w:rsidRPr="00E93E11" w:rsidRDefault="00663AFD" w:rsidP="00E93E11">
      <w:pPr>
        <w:spacing w:after="0" w:line="240" w:lineRule="auto"/>
        <w:jc w:val="center"/>
        <w:rPr>
          <w:rFonts w:ascii="Times New Roman" w:hAnsi="Times New Roman" w:cs="Times New Roman"/>
          <w:b/>
          <w:bCs/>
          <w:sz w:val="24"/>
          <w:szCs w:val="24"/>
        </w:rPr>
      </w:pPr>
    </w:p>
    <w:p w14:paraId="6E08D4AA" w14:textId="5D8300A7" w:rsidR="00B9079D" w:rsidRPr="006A08DF" w:rsidRDefault="004A4A76" w:rsidP="00B9079D">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Disposiciones </w:t>
      </w:r>
      <w:r w:rsidR="00B54CE2" w:rsidRPr="00B54CE2">
        <w:rPr>
          <w:rFonts w:ascii="Times New Roman" w:hAnsi="Times New Roman" w:cs="Times New Roman"/>
          <w:b/>
          <w:bCs/>
          <w:sz w:val="24"/>
          <w:szCs w:val="24"/>
        </w:rPr>
        <w:t>T</w:t>
      </w:r>
      <w:r w:rsidR="00B54CE2">
        <w:rPr>
          <w:rFonts w:ascii="Times New Roman" w:hAnsi="Times New Roman" w:cs="Times New Roman"/>
          <w:b/>
          <w:bCs/>
          <w:sz w:val="24"/>
          <w:szCs w:val="24"/>
        </w:rPr>
        <w:t>ransitori</w:t>
      </w:r>
      <w:r>
        <w:rPr>
          <w:rFonts w:ascii="Times New Roman" w:hAnsi="Times New Roman" w:cs="Times New Roman"/>
          <w:b/>
          <w:bCs/>
          <w:sz w:val="24"/>
          <w:szCs w:val="24"/>
        </w:rPr>
        <w:t>a</w:t>
      </w:r>
      <w:r w:rsidR="00B54CE2">
        <w:rPr>
          <w:rFonts w:ascii="Times New Roman" w:hAnsi="Times New Roman" w:cs="Times New Roman"/>
          <w:b/>
          <w:bCs/>
          <w:sz w:val="24"/>
          <w:szCs w:val="24"/>
        </w:rPr>
        <w:t xml:space="preserve">s </w:t>
      </w:r>
    </w:p>
    <w:p w14:paraId="74B3A561" w14:textId="77777777" w:rsidR="00B9079D" w:rsidRPr="00007F8A" w:rsidRDefault="00B9079D" w:rsidP="006A08DF">
      <w:pPr>
        <w:spacing w:after="0" w:line="240" w:lineRule="auto"/>
        <w:jc w:val="center"/>
        <w:rPr>
          <w:rFonts w:ascii="Times New Roman" w:hAnsi="Times New Roman" w:cs="Times New Roman"/>
          <w:sz w:val="24"/>
          <w:szCs w:val="24"/>
        </w:rPr>
      </w:pPr>
    </w:p>
    <w:p w14:paraId="5D3499B9" w14:textId="77777777" w:rsidR="00AC14E9" w:rsidRDefault="00AC14E9" w:rsidP="00CC0A92">
      <w:pPr>
        <w:spacing w:after="0" w:line="360" w:lineRule="auto"/>
        <w:jc w:val="both"/>
        <w:rPr>
          <w:rFonts w:ascii="Times New Roman" w:eastAsia="Times New Roman" w:hAnsi="Times New Roman" w:cs="Times New Roman"/>
          <w:b/>
          <w:color w:val="000000" w:themeColor="text1"/>
          <w:sz w:val="24"/>
          <w:szCs w:val="24"/>
        </w:rPr>
      </w:pPr>
    </w:p>
    <w:p w14:paraId="3606969B" w14:textId="77777777" w:rsidR="00C75935" w:rsidRDefault="007963F6" w:rsidP="00CC0A92">
      <w:pPr>
        <w:spacing w:after="0" w:line="360" w:lineRule="auto"/>
        <w:jc w:val="both"/>
        <w:rPr>
          <w:rFonts w:ascii="Times New Roman" w:hAnsi="Times New Roman" w:cs="Times New Roman"/>
          <w:b/>
          <w:bCs/>
          <w:sz w:val="24"/>
          <w:szCs w:val="24"/>
        </w:rPr>
      </w:pPr>
      <w:r w:rsidRPr="001658DF">
        <w:rPr>
          <w:rFonts w:ascii="Times New Roman" w:hAnsi="Times New Roman" w:cs="Times New Roman"/>
          <w:b/>
          <w:bCs/>
          <w:sz w:val="24"/>
          <w:szCs w:val="24"/>
        </w:rPr>
        <w:t>TRANSITORIO I-</w:t>
      </w:r>
      <w:r w:rsidRPr="001658DF">
        <w:rPr>
          <w:rFonts w:ascii="Times New Roman" w:hAnsi="Times New Roman" w:cs="Times New Roman"/>
          <w:sz w:val="24"/>
          <w:szCs w:val="24"/>
        </w:rPr>
        <w:t xml:space="preserve"> </w:t>
      </w:r>
      <w:r w:rsidR="006A08DF" w:rsidRPr="001658DF">
        <w:rPr>
          <w:rFonts w:ascii="Times New Roman" w:hAnsi="Times New Roman" w:cs="Times New Roman"/>
          <w:sz w:val="24"/>
          <w:szCs w:val="24"/>
        </w:rPr>
        <w:t>Dentro de los noventa días naturales siguientes a la publicación de este reglamento, la Junta Directiva se constituirá y realizará su primera sesión.</w:t>
      </w:r>
    </w:p>
    <w:p w14:paraId="0309F940" w14:textId="77777777" w:rsidR="00C75935" w:rsidRDefault="00C75935" w:rsidP="00CC0A92">
      <w:pPr>
        <w:spacing w:after="0" w:line="360" w:lineRule="auto"/>
        <w:jc w:val="both"/>
        <w:rPr>
          <w:rFonts w:ascii="Times New Roman" w:hAnsi="Times New Roman" w:cs="Times New Roman"/>
          <w:b/>
          <w:bCs/>
          <w:sz w:val="24"/>
          <w:szCs w:val="24"/>
        </w:rPr>
      </w:pPr>
    </w:p>
    <w:p w14:paraId="0A716111" w14:textId="35CC8B55" w:rsidR="00D307DE" w:rsidRPr="00A66311" w:rsidRDefault="007963F6" w:rsidP="00CC0A92">
      <w:pPr>
        <w:spacing w:after="0" w:line="360" w:lineRule="auto"/>
        <w:jc w:val="both"/>
        <w:rPr>
          <w:rFonts w:ascii="Times New Roman" w:hAnsi="Times New Roman" w:cs="Times New Roman"/>
          <w:b/>
          <w:bCs/>
          <w:sz w:val="24"/>
          <w:szCs w:val="24"/>
        </w:rPr>
      </w:pPr>
      <w:r w:rsidRPr="001658DF">
        <w:rPr>
          <w:rFonts w:ascii="Times New Roman" w:hAnsi="Times New Roman" w:cs="Times New Roman"/>
          <w:b/>
          <w:bCs/>
          <w:sz w:val="24"/>
          <w:szCs w:val="24"/>
        </w:rPr>
        <w:t>TRANSITORIO II-</w:t>
      </w:r>
      <w:r w:rsidRPr="001658DF">
        <w:rPr>
          <w:rFonts w:ascii="Times New Roman" w:hAnsi="Times New Roman" w:cs="Times New Roman"/>
          <w:sz w:val="24"/>
          <w:szCs w:val="24"/>
        </w:rPr>
        <w:t xml:space="preserve"> El ente rector, en un plazo máximo de seis meses luego de iniciar operaciones la ANGD, trasladará todos los proyectos en materia de gobierno digital para que sean ejecutados y administrados por la ANGD.</w:t>
      </w:r>
    </w:p>
    <w:p w14:paraId="16AD549D" w14:textId="35EBBFBB" w:rsidR="001658DF" w:rsidRPr="001658DF" w:rsidRDefault="00812767" w:rsidP="00CC0A92">
      <w:pPr>
        <w:spacing w:after="0" w:line="360" w:lineRule="auto"/>
        <w:rPr>
          <w:rFonts w:ascii="Times New Roman" w:eastAsia="Times New Roman" w:hAnsi="Times New Roman" w:cs="Times New Roman"/>
          <w:bCs/>
          <w:sz w:val="24"/>
          <w:szCs w:val="24"/>
        </w:rPr>
      </w:pPr>
      <w:r w:rsidRPr="009005FD">
        <w:rPr>
          <w:rFonts w:ascii="Times New Roman" w:eastAsia="Times New Roman" w:hAnsi="Times New Roman" w:cs="Times New Roman"/>
          <w:b/>
          <w:color w:val="000000" w:themeColor="text1"/>
          <w:sz w:val="24"/>
          <w:szCs w:val="24"/>
        </w:rPr>
        <w:lastRenderedPageBreak/>
        <w:t xml:space="preserve">Artículo </w:t>
      </w:r>
      <w:r>
        <w:rPr>
          <w:rFonts w:ascii="Times New Roman" w:eastAsia="Times New Roman" w:hAnsi="Times New Roman" w:cs="Times New Roman"/>
          <w:b/>
          <w:color w:val="000000" w:themeColor="text1"/>
          <w:sz w:val="24"/>
          <w:szCs w:val="24"/>
        </w:rPr>
        <w:t>2</w:t>
      </w:r>
      <w:r w:rsidR="000A126B">
        <w:rPr>
          <w:rFonts w:ascii="Times New Roman" w:eastAsia="Times New Roman" w:hAnsi="Times New Roman" w:cs="Times New Roman"/>
          <w:b/>
          <w:color w:val="000000" w:themeColor="text1"/>
          <w:sz w:val="24"/>
          <w:szCs w:val="24"/>
        </w:rPr>
        <w:t>2</w:t>
      </w:r>
      <w:r>
        <w:rPr>
          <w:rFonts w:ascii="Times New Roman" w:eastAsia="Times New Roman" w:hAnsi="Times New Roman" w:cs="Times New Roman"/>
          <w:b/>
          <w:color w:val="000000" w:themeColor="text1"/>
          <w:sz w:val="24"/>
          <w:szCs w:val="24"/>
        </w:rPr>
        <w:t>.</w:t>
      </w:r>
      <w:r w:rsidRPr="009005FD">
        <w:rPr>
          <w:rFonts w:ascii="Times New Roman" w:eastAsia="Times New Roman" w:hAnsi="Times New Roman" w:cs="Times New Roman"/>
          <w:b/>
          <w:color w:val="000000" w:themeColor="text1"/>
          <w:sz w:val="24"/>
          <w:szCs w:val="24"/>
        </w:rPr>
        <w:t xml:space="preserve">- </w:t>
      </w:r>
      <w:r w:rsidR="001658DF" w:rsidRPr="001658DF">
        <w:rPr>
          <w:rFonts w:ascii="Times New Roman" w:eastAsia="Times New Roman" w:hAnsi="Times New Roman" w:cs="Times New Roman"/>
          <w:bCs/>
          <w:sz w:val="24"/>
          <w:szCs w:val="24"/>
        </w:rPr>
        <w:t>Rige a partir de su publicación</w:t>
      </w:r>
      <w:r w:rsidR="008238F3">
        <w:rPr>
          <w:rFonts w:ascii="Times New Roman" w:eastAsia="Times New Roman" w:hAnsi="Times New Roman" w:cs="Times New Roman"/>
          <w:bCs/>
          <w:sz w:val="24"/>
          <w:szCs w:val="24"/>
        </w:rPr>
        <w:t xml:space="preserve"> en el Diario Oficial La Gaceta.</w:t>
      </w:r>
    </w:p>
    <w:p w14:paraId="2F42F4FB" w14:textId="77777777" w:rsidR="001658DF" w:rsidRPr="001658DF" w:rsidRDefault="001658DF" w:rsidP="00CC0A92">
      <w:pPr>
        <w:spacing w:after="0" w:line="360" w:lineRule="auto"/>
        <w:rPr>
          <w:rFonts w:ascii="Times New Roman" w:eastAsia="Times New Roman" w:hAnsi="Times New Roman" w:cs="Times New Roman"/>
          <w:b/>
          <w:sz w:val="24"/>
          <w:szCs w:val="24"/>
        </w:rPr>
      </w:pPr>
    </w:p>
    <w:p w14:paraId="1293D9A3" w14:textId="72E22966" w:rsidR="001658DF" w:rsidRPr="001658DF" w:rsidRDefault="001658DF" w:rsidP="00CC0A92">
      <w:pPr>
        <w:spacing w:after="0" w:line="360" w:lineRule="auto"/>
        <w:jc w:val="both"/>
        <w:rPr>
          <w:rFonts w:ascii="Times New Roman" w:eastAsia="Times New Roman" w:hAnsi="Times New Roman" w:cs="Times New Roman"/>
          <w:b/>
          <w:sz w:val="24"/>
          <w:szCs w:val="24"/>
        </w:rPr>
      </w:pPr>
      <w:r w:rsidRPr="001658DF">
        <w:rPr>
          <w:rFonts w:ascii="Times New Roman" w:eastAsia="Times New Roman" w:hAnsi="Times New Roman" w:cs="Times New Roman"/>
          <w:sz w:val="24"/>
          <w:szCs w:val="24"/>
        </w:rPr>
        <w:t xml:space="preserve">Dado en la Presidencia de la República, San José, a los </w:t>
      </w:r>
      <w:r w:rsidRPr="001658DF">
        <w:rPr>
          <w:rFonts w:ascii="Times New Roman" w:eastAsia="Times New Roman" w:hAnsi="Times New Roman" w:cs="Times New Roman"/>
          <w:sz w:val="24"/>
          <w:szCs w:val="24"/>
          <w:highlight w:val="yellow"/>
        </w:rPr>
        <w:t>XXX</w:t>
      </w:r>
      <w:r w:rsidRPr="001658DF">
        <w:rPr>
          <w:rFonts w:ascii="Times New Roman" w:eastAsia="Times New Roman" w:hAnsi="Times New Roman" w:cs="Times New Roman"/>
          <w:sz w:val="24"/>
          <w:szCs w:val="24"/>
        </w:rPr>
        <w:t xml:space="preserve"> días del mes de </w:t>
      </w:r>
      <w:r w:rsidR="00A96EB0" w:rsidRPr="00A96EB0">
        <w:rPr>
          <w:rFonts w:ascii="Times New Roman" w:eastAsia="Times New Roman" w:hAnsi="Times New Roman" w:cs="Times New Roman"/>
          <w:sz w:val="24"/>
          <w:szCs w:val="24"/>
          <w:highlight w:val="yellow"/>
        </w:rPr>
        <w:t>XXX</w:t>
      </w:r>
      <w:r w:rsidRPr="001658DF">
        <w:rPr>
          <w:rFonts w:ascii="Times New Roman" w:eastAsia="Times New Roman" w:hAnsi="Times New Roman" w:cs="Times New Roman"/>
          <w:sz w:val="24"/>
          <w:szCs w:val="24"/>
        </w:rPr>
        <w:t xml:space="preserve"> de</w:t>
      </w:r>
      <w:r w:rsidR="00A96EB0">
        <w:rPr>
          <w:rFonts w:ascii="Times New Roman" w:eastAsia="Times New Roman" w:hAnsi="Times New Roman" w:cs="Times New Roman"/>
          <w:sz w:val="24"/>
          <w:szCs w:val="24"/>
        </w:rPr>
        <w:t>l</w:t>
      </w:r>
      <w:r w:rsidRPr="001658DF">
        <w:rPr>
          <w:rFonts w:ascii="Times New Roman" w:eastAsia="Times New Roman" w:hAnsi="Times New Roman" w:cs="Times New Roman"/>
          <w:sz w:val="24"/>
          <w:szCs w:val="24"/>
        </w:rPr>
        <w:t xml:space="preserve"> año dos mil veinticuatro.</w:t>
      </w:r>
    </w:p>
    <w:p w14:paraId="000000BA" w14:textId="6DB6E39C" w:rsidR="002271FC" w:rsidRDefault="002271FC" w:rsidP="00F54D8A">
      <w:pPr>
        <w:spacing w:after="0" w:line="240" w:lineRule="auto"/>
        <w:jc w:val="both"/>
        <w:rPr>
          <w:rFonts w:ascii="Times New Roman" w:eastAsia="Times New Roman" w:hAnsi="Times New Roman" w:cs="Times New Roman"/>
          <w:b/>
          <w:color w:val="0000CC"/>
          <w:sz w:val="24"/>
          <w:szCs w:val="24"/>
        </w:rPr>
      </w:pPr>
    </w:p>
    <w:p w14:paraId="1B8C0A94" w14:textId="77777777" w:rsidR="00ED32F2" w:rsidRDefault="00ED32F2" w:rsidP="00F54D8A">
      <w:pPr>
        <w:spacing w:after="0" w:line="240" w:lineRule="auto"/>
        <w:jc w:val="both"/>
        <w:rPr>
          <w:rFonts w:ascii="Times New Roman" w:eastAsia="Times New Roman" w:hAnsi="Times New Roman" w:cs="Times New Roman"/>
          <w:b/>
          <w:color w:val="0000CC"/>
          <w:sz w:val="24"/>
          <w:szCs w:val="24"/>
        </w:rPr>
      </w:pPr>
    </w:p>
    <w:p w14:paraId="313E8952" w14:textId="77777777" w:rsidR="00ED32F2" w:rsidRDefault="00ED32F2" w:rsidP="00F54D8A">
      <w:pPr>
        <w:spacing w:after="0" w:line="240" w:lineRule="auto"/>
        <w:jc w:val="both"/>
        <w:rPr>
          <w:rFonts w:ascii="Times New Roman" w:eastAsia="Times New Roman" w:hAnsi="Times New Roman" w:cs="Times New Roman"/>
          <w:b/>
          <w:color w:val="0000CC"/>
          <w:sz w:val="24"/>
          <w:szCs w:val="24"/>
        </w:rPr>
      </w:pPr>
    </w:p>
    <w:p w14:paraId="3B0A9669" w14:textId="6AD734A4" w:rsidR="00ED32F2" w:rsidRDefault="00ED32F2" w:rsidP="00F54D8A">
      <w:pPr>
        <w:spacing w:after="0" w:line="240" w:lineRule="auto"/>
        <w:jc w:val="both"/>
        <w:rPr>
          <w:rFonts w:ascii="Times New Roman" w:eastAsia="Times New Roman" w:hAnsi="Times New Roman" w:cs="Times New Roman"/>
          <w:bCs/>
          <w:sz w:val="24"/>
          <w:szCs w:val="24"/>
        </w:rPr>
      </w:pPr>
      <w:r w:rsidRPr="00ED32F2">
        <w:rPr>
          <w:rFonts w:ascii="Times New Roman" w:eastAsia="Times New Roman" w:hAnsi="Times New Roman" w:cs="Times New Roman"/>
          <w:bCs/>
          <w:sz w:val="24"/>
          <w:szCs w:val="24"/>
        </w:rPr>
        <w:t>Rodrigo Chaves Robles</w:t>
      </w:r>
    </w:p>
    <w:p w14:paraId="2088FFEF" w14:textId="77777777" w:rsidR="00935414" w:rsidRDefault="00935414" w:rsidP="00935414">
      <w:pPr>
        <w:spacing w:after="0" w:line="240" w:lineRule="auto"/>
        <w:jc w:val="right"/>
        <w:rPr>
          <w:rFonts w:ascii="Times New Roman" w:eastAsia="Times New Roman" w:hAnsi="Times New Roman" w:cs="Times New Roman"/>
          <w:bCs/>
          <w:sz w:val="24"/>
          <w:szCs w:val="24"/>
        </w:rPr>
      </w:pPr>
    </w:p>
    <w:p w14:paraId="247914BA" w14:textId="77777777" w:rsidR="00935414" w:rsidRDefault="00935414" w:rsidP="00935414">
      <w:pPr>
        <w:spacing w:after="0" w:line="240" w:lineRule="auto"/>
        <w:jc w:val="right"/>
        <w:rPr>
          <w:rFonts w:ascii="Times New Roman" w:eastAsia="Times New Roman" w:hAnsi="Times New Roman" w:cs="Times New Roman"/>
          <w:bCs/>
          <w:sz w:val="24"/>
          <w:szCs w:val="24"/>
        </w:rPr>
      </w:pPr>
    </w:p>
    <w:p w14:paraId="4586C540" w14:textId="77777777" w:rsidR="00935414" w:rsidRDefault="00935414" w:rsidP="00935414">
      <w:pPr>
        <w:spacing w:after="0" w:line="240" w:lineRule="auto"/>
        <w:jc w:val="right"/>
        <w:rPr>
          <w:rFonts w:ascii="Times New Roman" w:eastAsia="Times New Roman" w:hAnsi="Times New Roman" w:cs="Times New Roman"/>
          <w:bCs/>
          <w:sz w:val="24"/>
          <w:szCs w:val="24"/>
        </w:rPr>
      </w:pPr>
    </w:p>
    <w:p w14:paraId="59784FEE" w14:textId="77777777" w:rsidR="00935414" w:rsidRDefault="00935414" w:rsidP="00935414">
      <w:pPr>
        <w:spacing w:after="0" w:line="240" w:lineRule="auto"/>
        <w:jc w:val="right"/>
        <w:rPr>
          <w:rFonts w:ascii="Times New Roman" w:eastAsia="Times New Roman" w:hAnsi="Times New Roman" w:cs="Times New Roman"/>
          <w:bCs/>
          <w:sz w:val="24"/>
          <w:szCs w:val="24"/>
        </w:rPr>
      </w:pPr>
    </w:p>
    <w:p w14:paraId="43D826AB" w14:textId="041A0E21" w:rsidR="00935414" w:rsidRDefault="00935414" w:rsidP="00935414">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Paula Bogantes Zamora</w:t>
      </w:r>
    </w:p>
    <w:p w14:paraId="45293C7C" w14:textId="77777777" w:rsidR="00935414" w:rsidRDefault="00935414" w:rsidP="00935414">
      <w:pPr>
        <w:spacing w:after="0" w:line="240" w:lineRule="auto"/>
        <w:jc w:val="right"/>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Ministra de Ciencia, Innovación, </w:t>
      </w:r>
    </w:p>
    <w:p w14:paraId="588514E2" w14:textId="6CBA6107" w:rsidR="00935414" w:rsidRPr="00ED32F2" w:rsidRDefault="00935414" w:rsidP="00935414">
      <w:pPr>
        <w:spacing w:after="0" w:line="240" w:lineRule="auto"/>
        <w:jc w:val="right"/>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Tecnología y Telecomunicaciones</w:t>
      </w:r>
    </w:p>
    <w:sectPr w:rsidR="00935414" w:rsidRPr="00ED32F2">
      <w:headerReference w:type="even" r:id="rId10"/>
      <w:headerReference w:type="default" r:id="rId11"/>
      <w:footerReference w:type="even" r:id="rId12"/>
      <w:footerReference w:type="default" r:id="rId13"/>
      <w:headerReference w:type="first" r:id="rId14"/>
      <w:footerReference w:type="first" r:id="rId15"/>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7B3271" w14:textId="77777777" w:rsidR="004C7618" w:rsidRDefault="004C7618">
      <w:pPr>
        <w:spacing w:after="0" w:line="240" w:lineRule="auto"/>
      </w:pPr>
      <w:r>
        <w:separator/>
      </w:r>
    </w:p>
  </w:endnote>
  <w:endnote w:type="continuationSeparator" w:id="0">
    <w:p w14:paraId="09C80CD7" w14:textId="77777777" w:rsidR="004C7618" w:rsidRDefault="004C76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BE" w14:textId="77777777" w:rsidR="002271FC" w:rsidRDefault="002271FC">
    <w:pPr>
      <w:pBdr>
        <w:top w:val="nil"/>
        <w:left w:val="nil"/>
        <w:bottom w:val="nil"/>
        <w:right w:val="nil"/>
        <w:between w:val="nil"/>
      </w:pBdr>
      <w:tabs>
        <w:tab w:val="center" w:pos="4419"/>
        <w:tab w:val="right" w:pos="8838"/>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73143535"/>
      <w:docPartObj>
        <w:docPartGallery w:val="Page Numbers (Bottom of Page)"/>
        <w:docPartUnique/>
      </w:docPartObj>
    </w:sdtPr>
    <w:sdtContent>
      <w:sdt>
        <w:sdtPr>
          <w:id w:val="-1769616900"/>
          <w:docPartObj>
            <w:docPartGallery w:val="Page Numbers (Top of Page)"/>
            <w:docPartUnique/>
          </w:docPartObj>
        </w:sdtPr>
        <w:sdtContent>
          <w:p w14:paraId="5113C28A" w14:textId="406D9D03" w:rsidR="001658DF" w:rsidRDefault="001658DF">
            <w:pPr>
              <w:pStyle w:val="Piedepgina"/>
              <w:jc w:val="right"/>
            </w:pPr>
            <w:r w:rsidRPr="001658DF">
              <w:rPr>
                <w:rFonts w:ascii="Times New Roman" w:hAnsi="Times New Roman" w:cs="Times New Roman"/>
                <w:lang w:val="es-ES"/>
              </w:rPr>
              <w:t xml:space="preserve">Página </w:t>
            </w:r>
            <w:r w:rsidRPr="001658DF">
              <w:rPr>
                <w:rFonts w:ascii="Times New Roman" w:hAnsi="Times New Roman" w:cs="Times New Roman"/>
                <w:b/>
                <w:bCs/>
              </w:rPr>
              <w:fldChar w:fldCharType="begin"/>
            </w:r>
            <w:r w:rsidRPr="001658DF">
              <w:rPr>
                <w:rFonts w:ascii="Times New Roman" w:hAnsi="Times New Roman" w:cs="Times New Roman"/>
                <w:b/>
                <w:bCs/>
              </w:rPr>
              <w:instrText>PAGE</w:instrText>
            </w:r>
            <w:r w:rsidRPr="001658DF">
              <w:rPr>
                <w:rFonts w:ascii="Times New Roman" w:hAnsi="Times New Roman" w:cs="Times New Roman"/>
                <w:b/>
                <w:bCs/>
              </w:rPr>
              <w:fldChar w:fldCharType="separate"/>
            </w:r>
            <w:r w:rsidRPr="001658DF">
              <w:rPr>
                <w:rFonts w:ascii="Times New Roman" w:hAnsi="Times New Roman" w:cs="Times New Roman"/>
                <w:b/>
                <w:bCs/>
                <w:lang w:val="es-ES"/>
              </w:rPr>
              <w:t>2</w:t>
            </w:r>
            <w:r w:rsidRPr="001658DF">
              <w:rPr>
                <w:rFonts w:ascii="Times New Roman" w:hAnsi="Times New Roman" w:cs="Times New Roman"/>
                <w:b/>
                <w:bCs/>
              </w:rPr>
              <w:fldChar w:fldCharType="end"/>
            </w:r>
            <w:r w:rsidRPr="001658DF">
              <w:rPr>
                <w:rFonts w:ascii="Times New Roman" w:hAnsi="Times New Roman" w:cs="Times New Roman"/>
                <w:lang w:val="es-ES"/>
              </w:rPr>
              <w:t xml:space="preserve"> de </w:t>
            </w:r>
            <w:r w:rsidRPr="001658DF">
              <w:rPr>
                <w:rFonts w:ascii="Times New Roman" w:hAnsi="Times New Roman" w:cs="Times New Roman"/>
                <w:b/>
                <w:bCs/>
              </w:rPr>
              <w:fldChar w:fldCharType="begin"/>
            </w:r>
            <w:r w:rsidRPr="001658DF">
              <w:rPr>
                <w:rFonts w:ascii="Times New Roman" w:hAnsi="Times New Roman" w:cs="Times New Roman"/>
                <w:b/>
                <w:bCs/>
              </w:rPr>
              <w:instrText>NUMPAGES</w:instrText>
            </w:r>
            <w:r w:rsidRPr="001658DF">
              <w:rPr>
                <w:rFonts w:ascii="Times New Roman" w:hAnsi="Times New Roman" w:cs="Times New Roman"/>
                <w:b/>
                <w:bCs/>
              </w:rPr>
              <w:fldChar w:fldCharType="separate"/>
            </w:r>
            <w:r w:rsidRPr="001658DF">
              <w:rPr>
                <w:rFonts w:ascii="Times New Roman" w:hAnsi="Times New Roman" w:cs="Times New Roman"/>
                <w:b/>
                <w:bCs/>
                <w:lang w:val="es-ES"/>
              </w:rPr>
              <w:t>2</w:t>
            </w:r>
            <w:r w:rsidRPr="001658DF">
              <w:rPr>
                <w:rFonts w:ascii="Times New Roman" w:hAnsi="Times New Roman" w:cs="Times New Roman"/>
                <w:b/>
                <w:bCs/>
              </w:rPr>
              <w:fldChar w:fldCharType="end"/>
            </w:r>
          </w:p>
        </w:sdtContent>
      </w:sdt>
    </w:sdtContent>
  </w:sdt>
  <w:p w14:paraId="000000C0" w14:textId="77777777" w:rsidR="002271FC" w:rsidRDefault="002271FC">
    <w:pPr>
      <w:pBdr>
        <w:top w:val="nil"/>
        <w:left w:val="nil"/>
        <w:bottom w:val="nil"/>
        <w:right w:val="nil"/>
        <w:between w:val="nil"/>
      </w:pBdr>
      <w:tabs>
        <w:tab w:val="center" w:pos="4419"/>
        <w:tab w:val="right" w:pos="8838"/>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BF" w14:textId="77777777" w:rsidR="002271FC" w:rsidRDefault="002271FC">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E419C0" w14:textId="77777777" w:rsidR="004C7618" w:rsidRDefault="004C7618">
      <w:pPr>
        <w:spacing w:after="0" w:line="240" w:lineRule="auto"/>
      </w:pPr>
      <w:r>
        <w:separator/>
      </w:r>
    </w:p>
  </w:footnote>
  <w:footnote w:type="continuationSeparator" w:id="0">
    <w:p w14:paraId="01F5DBB4" w14:textId="77777777" w:rsidR="004C7618" w:rsidRDefault="004C76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BC" w14:textId="77777777" w:rsidR="002271FC" w:rsidRDefault="002271FC">
    <w:pPr>
      <w:pBdr>
        <w:top w:val="nil"/>
        <w:left w:val="nil"/>
        <w:bottom w:val="nil"/>
        <w:right w:val="nil"/>
        <w:between w:val="nil"/>
      </w:pBdr>
      <w:tabs>
        <w:tab w:val="center" w:pos="4419"/>
        <w:tab w:val="right" w:pos="8838"/>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28CFA3" w14:textId="2DF27408" w:rsidR="00D0418D" w:rsidRDefault="00D0418D">
    <w:pPr>
      <w:pStyle w:val="Encabezado"/>
    </w:pPr>
    <w:r w:rsidRPr="00D0418D">
      <w:rPr>
        <w:rFonts w:ascii="Tahoma" w:eastAsia="Tahoma" w:hAnsi="Tahoma" w:cs="Tahoma"/>
        <w:noProof/>
        <w:color w:val="000000"/>
        <w:lang w:eastAsia="es-CR"/>
      </w:rPr>
      <w:drawing>
        <wp:inline distT="0" distB="0" distL="0" distR="0" wp14:anchorId="2C590C3B" wp14:editId="6F36FFB5">
          <wp:extent cx="4853959" cy="818898"/>
          <wp:effectExtent l="0" t="0" r="0" b="0"/>
          <wp:docPr id="1849216081" name="image1.png" descr="Text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1.png" descr="Texto&#10;&#10;Descripción generada automáticamente"/>
                  <pic:cNvPicPr preferRelativeResize="0"/>
                </pic:nvPicPr>
                <pic:blipFill>
                  <a:blip r:embed="rId1"/>
                  <a:srcRect/>
                  <a:stretch>
                    <a:fillRect/>
                  </a:stretch>
                </pic:blipFill>
                <pic:spPr>
                  <a:xfrm>
                    <a:off x="0" y="0"/>
                    <a:ext cx="4853959" cy="818898"/>
                  </a:xfrm>
                  <a:prstGeom prst="rect">
                    <a:avLst/>
                  </a:prstGeom>
                  <a:ln/>
                </pic:spPr>
              </pic:pic>
            </a:graphicData>
          </a:graphic>
        </wp:inline>
      </w:drawing>
    </w:r>
  </w:p>
  <w:p w14:paraId="000000BB" w14:textId="77777777" w:rsidR="002271FC" w:rsidRDefault="00000000">
    <w:pPr>
      <w:pBdr>
        <w:top w:val="nil"/>
        <w:left w:val="nil"/>
        <w:bottom w:val="nil"/>
        <w:right w:val="nil"/>
        <w:between w:val="nil"/>
      </w:pBdr>
      <w:tabs>
        <w:tab w:val="center" w:pos="4419"/>
        <w:tab w:val="right" w:pos="8838"/>
      </w:tabs>
      <w:spacing w:after="0" w:line="240" w:lineRule="auto"/>
      <w:rPr>
        <w:color w:val="000000"/>
      </w:rPr>
    </w:pPr>
    <w:r>
      <w:rPr>
        <w:color w:val="000000"/>
      </w:rPr>
      <w:pict w14:anchorId="6BD4271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14790236" o:spid="_x0000_s1025" type="#_x0000_t136" style="position:absolute;margin-left:0;margin-top:0;width:587.45pt;height:35.6pt;rotation:315;z-index:-251658752;visibility:visible;mso-position-horizontal:center;mso-position-horizontal-relative:margin;mso-position-vertical:center;mso-position-vertical-relative:margin" o:allowincell="f" fillcolor="#00c" stroked="f">
          <v:fill opacity=".5"/>
          <v:textpath style="font-family:&quot;&amp;quot&quot;;font-size:1pt" string="BORRADOR PARA CONSULTA PÚBLICA"/>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BD" w14:textId="77777777" w:rsidR="002271FC" w:rsidRDefault="002271FC">
    <w:pPr>
      <w:pBdr>
        <w:top w:val="nil"/>
        <w:left w:val="nil"/>
        <w:bottom w:val="nil"/>
        <w:right w:val="nil"/>
        <w:between w:val="nil"/>
      </w:pBdr>
      <w:tabs>
        <w:tab w:val="center" w:pos="4419"/>
        <w:tab w:val="right" w:pos="8838"/>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04FAB"/>
    <w:multiLevelType w:val="multilevel"/>
    <w:tmpl w:val="4FDAF858"/>
    <w:lvl w:ilvl="0">
      <w:start w:val="1"/>
      <w:numFmt w:val="lowerLetter"/>
      <w:lvlText w:val="%1)"/>
      <w:lvlJc w:val="left"/>
      <w:pPr>
        <w:ind w:left="1134"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1" w15:restartNumberingAfterBreak="0">
    <w:nsid w:val="023554C0"/>
    <w:multiLevelType w:val="hybridMultilevel"/>
    <w:tmpl w:val="9064F156"/>
    <w:lvl w:ilvl="0" w:tplc="2DC2CE9C">
      <w:start w:val="1"/>
      <w:numFmt w:val="lowerLetter"/>
      <w:lvlText w:val="%1)"/>
      <w:lvlJc w:val="left"/>
      <w:pPr>
        <w:ind w:left="720" w:hanging="360"/>
      </w:pPr>
      <w:rPr>
        <w:rFonts w:hint="default"/>
        <w:color w:val="auto"/>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 w15:restartNumberingAfterBreak="0">
    <w:nsid w:val="0479382E"/>
    <w:multiLevelType w:val="hybridMultilevel"/>
    <w:tmpl w:val="892CBD2C"/>
    <w:lvl w:ilvl="0" w:tplc="140A0017">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 w15:restartNumberingAfterBreak="0">
    <w:nsid w:val="049159DB"/>
    <w:multiLevelType w:val="multilevel"/>
    <w:tmpl w:val="FAC4CA2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E0761C5"/>
    <w:multiLevelType w:val="hybridMultilevel"/>
    <w:tmpl w:val="CC5A1E16"/>
    <w:lvl w:ilvl="0" w:tplc="140A0017">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5" w15:restartNumberingAfterBreak="0">
    <w:nsid w:val="0FA13CCC"/>
    <w:multiLevelType w:val="multilevel"/>
    <w:tmpl w:val="3B103872"/>
    <w:lvl w:ilvl="0">
      <w:start w:val="1"/>
      <w:numFmt w:val="decimal"/>
      <w:lvlText w:val="%1."/>
      <w:lvlJc w:val="left"/>
      <w:pPr>
        <w:ind w:left="1428" w:hanging="360"/>
      </w:pPr>
    </w:lvl>
    <w:lvl w:ilvl="1">
      <w:start w:val="1"/>
      <w:numFmt w:val="lowerLetter"/>
      <w:lvlText w:val="%2."/>
      <w:lvlJc w:val="left"/>
      <w:pPr>
        <w:ind w:left="2148" w:hanging="360"/>
      </w:pPr>
    </w:lvl>
    <w:lvl w:ilvl="2">
      <w:start w:val="1"/>
      <w:numFmt w:val="lowerRoman"/>
      <w:lvlText w:val="%3."/>
      <w:lvlJc w:val="right"/>
      <w:pPr>
        <w:ind w:left="2868" w:hanging="180"/>
      </w:pPr>
    </w:lvl>
    <w:lvl w:ilvl="3">
      <w:start w:val="1"/>
      <w:numFmt w:val="decimal"/>
      <w:lvlText w:val="%4."/>
      <w:lvlJc w:val="left"/>
      <w:pPr>
        <w:ind w:left="3588" w:hanging="360"/>
      </w:pPr>
    </w:lvl>
    <w:lvl w:ilvl="4">
      <w:start w:val="1"/>
      <w:numFmt w:val="lowerLetter"/>
      <w:lvlText w:val="%5."/>
      <w:lvlJc w:val="left"/>
      <w:pPr>
        <w:ind w:left="4308" w:hanging="360"/>
      </w:pPr>
    </w:lvl>
    <w:lvl w:ilvl="5">
      <w:start w:val="1"/>
      <w:numFmt w:val="lowerRoman"/>
      <w:lvlText w:val="%6."/>
      <w:lvlJc w:val="right"/>
      <w:pPr>
        <w:ind w:left="5028" w:hanging="180"/>
      </w:pPr>
    </w:lvl>
    <w:lvl w:ilvl="6">
      <w:start w:val="1"/>
      <w:numFmt w:val="decimal"/>
      <w:lvlText w:val="%7."/>
      <w:lvlJc w:val="left"/>
      <w:pPr>
        <w:ind w:left="5748" w:hanging="360"/>
      </w:pPr>
    </w:lvl>
    <w:lvl w:ilvl="7">
      <w:start w:val="1"/>
      <w:numFmt w:val="lowerLetter"/>
      <w:lvlText w:val="%8."/>
      <w:lvlJc w:val="left"/>
      <w:pPr>
        <w:ind w:left="6468" w:hanging="360"/>
      </w:pPr>
    </w:lvl>
    <w:lvl w:ilvl="8">
      <w:start w:val="1"/>
      <w:numFmt w:val="lowerRoman"/>
      <w:lvlText w:val="%9."/>
      <w:lvlJc w:val="right"/>
      <w:pPr>
        <w:ind w:left="7188" w:hanging="180"/>
      </w:pPr>
    </w:lvl>
  </w:abstractNum>
  <w:abstractNum w:abstractNumId="6" w15:restartNumberingAfterBreak="0">
    <w:nsid w:val="123A79BC"/>
    <w:multiLevelType w:val="multilevel"/>
    <w:tmpl w:val="1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4CC0063"/>
    <w:multiLevelType w:val="hybridMultilevel"/>
    <w:tmpl w:val="B9F0B336"/>
    <w:lvl w:ilvl="0" w:tplc="A2984A82">
      <w:start w:val="1"/>
      <w:numFmt w:val="decimal"/>
      <w:lvlText w:val="%1."/>
      <w:lvlJc w:val="left"/>
      <w:pPr>
        <w:ind w:left="720" w:hanging="360"/>
      </w:pPr>
      <w:rPr>
        <w:color w:val="auto"/>
        <w:sz w:val="22"/>
        <w:szCs w:val="22"/>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8" w15:restartNumberingAfterBreak="0">
    <w:nsid w:val="233F6E10"/>
    <w:multiLevelType w:val="multilevel"/>
    <w:tmpl w:val="322A03F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06144B9"/>
    <w:multiLevelType w:val="multilevel"/>
    <w:tmpl w:val="661EE53A"/>
    <w:lvl w:ilvl="0">
      <w:start w:val="1"/>
      <w:numFmt w:val="upperRoman"/>
      <w:lvlText w:val="%1."/>
      <w:lvlJc w:val="right"/>
      <w:pPr>
        <w:ind w:left="720" w:hanging="360"/>
      </w:pPr>
      <w:rPr>
        <w:b/>
        <w:i w:val="0"/>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3B27827"/>
    <w:multiLevelType w:val="hybridMultilevel"/>
    <w:tmpl w:val="2CB68CC4"/>
    <w:lvl w:ilvl="0" w:tplc="140A0017">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1" w15:restartNumberingAfterBreak="0">
    <w:nsid w:val="35606202"/>
    <w:multiLevelType w:val="hybridMultilevel"/>
    <w:tmpl w:val="A468B1A6"/>
    <w:lvl w:ilvl="0" w:tplc="C1D6D5BC">
      <w:start w:val="1"/>
      <w:numFmt w:val="lowerLetter"/>
      <w:lvlText w:val="%1)"/>
      <w:lvlJc w:val="left"/>
      <w:pPr>
        <w:ind w:left="720" w:hanging="360"/>
      </w:pPr>
      <w:rPr>
        <w:color w:val="2B2B0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2" w15:restartNumberingAfterBreak="0">
    <w:nsid w:val="3A1F021F"/>
    <w:multiLevelType w:val="multilevel"/>
    <w:tmpl w:val="06B83A0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E6B6285"/>
    <w:multiLevelType w:val="multilevel"/>
    <w:tmpl w:val="CA60444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F3B70F2"/>
    <w:multiLevelType w:val="hybridMultilevel"/>
    <w:tmpl w:val="C714BE4C"/>
    <w:lvl w:ilvl="0" w:tplc="DDE669A6">
      <w:start w:val="1"/>
      <w:numFmt w:val="lowerLetter"/>
      <w:lvlText w:val="%1)"/>
      <w:lvlJc w:val="left"/>
      <w:pPr>
        <w:ind w:left="644" w:hanging="360"/>
      </w:pPr>
      <w:rPr>
        <w:color w:val="auto"/>
      </w:rPr>
    </w:lvl>
    <w:lvl w:ilvl="1" w:tplc="140A0019" w:tentative="1">
      <w:start w:val="1"/>
      <w:numFmt w:val="lowerLetter"/>
      <w:lvlText w:val="%2."/>
      <w:lvlJc w:val="left"/>
      <w:pPr>
        <w:ind w:left="1364" w:hanging="360"/>
      </w:pPr>
    </w:lvl>
    <w:lvl w:ilvl="2" w:tplc="140A001B" w:tentative="1">
      <w:start w:val="1"/>
      <w:numFmt w:val="lowerRoman"/>
      <w:lvlText w:val="%3."/>
      <w:lvlJc w:val="right"/>
      <w:pPr>
        <w:ind w:left="2084" w:hanging="180"/>
      </w:pPr>
    </w:lvl>
    <w:lvl w:ilvl="3" w:tplc="140A000F" w:tentative="1">
      <w:start w:val="1"/>
      <w:numFmt w:val="decimal"/>
      <w:lvlText w:val="%4."/>
      <w:lvlJc w:val="left"/>
      <w:pPr>
        <w:ind w:left="2804" w:hanging="360"/>
      </w:pPr>
    </w:lvl>
    <w:lvl w:ilvl="4" w:tplc="140A0019" w:tentative="1">
      <w:start w:val="1"/>
      <w:numFmt w:val="lowerLetter"/>
      <w:lvlText w:val="%5."/>
      <w:lvlJc w:val="left"/>
      <w:pPr>
        <w:ind w:left="3524" w:hanging="360"/>
      </w:pPr>
    </w:lvl>
    <w:lvl w:ilvl="5" w:tplc="140A001B" w:tentative="1">
      <w:start w:val="1"/>
      <w:numFmt w:val="lowerRoman"/>
      <w:lvlText w:val="%6."/>
      <w:lvlJc w:val="right"/>
      <w:pPr>
        <w:ind w:left="4244" w:hanging="180"/>
      </w:pPr>
    </w:lvl>
    <w:lvl w:ilvl="6" w:tplc="140A000F" w:tentative="1">
      <w:start w:val="1"/>
      <w:numFmt w:val="decimal"/>
      <w:lvlText w:val="%7."/>
      <w:lvlJc w:val="left"/>
      <w:pPr>
        <w:ind w:left="4964" w:hanging="360"/>
      </w:pPr>
    </w:lvl>
    <w:lvl w:ilvl="7" w:tplc="140A0019" w:tentative="1">
      <w:start w:val="1"/>
      <w:numFmt w:val="lowerLetter"/>
      <w:lvlText w:val="%8."/>
      <w:lvlJc w:val="left"/>
      <w:pPr>
        <w:ind w:left="5684" w:hanging="360"/>
      </w:pPr>
    </w:lvl>
    <w:lvl w:ilvl="8" w:tplc="140A001B" w:tentative="1">
      <w:start w:val="1"/>
      <w:numFmt w:val="lowerRoman"/>
      <w:lvlText w:val="%9."/>
      <w:lvlJc w:val="right"/>
      <w:pPr>
        <w:ind w:left="6404" w:hanging="180"/>
      </w:pPr>
    </w:lvl>
  </w:abstractNum>
  <w:abstractNum w:abstractNumId="15" w15:restartNumberingAfterBreak="0">
    <w:nsid w:val="489119B9"/>
    <w:multiLevelType w:val="hybridMultilevel"/>
    <w:tmpl w:val="C5D4F09E"/>
    <w:lvl w:ilvl="0" w:tplc="7B32A2A8">
      <w:start w:val="1"/>
      <w:numFmt w:val="lowerLetter"/>
      <w:lvlText w:val="%1)"/>
      <w:lvlJc w:val="left"/>
      <w:pPr>
        <w:ind w:left="720" w:hanging="360"/>
      </w:pPr>
      <w:rPr>
        <w:color w:val="000000" w:themeColor="text1"/>
        <w:lang w:val="es-CR"/>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6" w15:restartNumberingAfterBreak="0">
    <w:nsid w:val="48C0237B"/>
    <w:multiLevelType w:val="hybridMultilevel"/>
    <w:tmpl w:val="B38C86D4"/>
    <w:lvl w:ilvl="0" w:tplc="140A0017">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7" w15:restartNumberingAfterBreak="0">
    <w:nsid w:val="49BC66C7"/>
    <w:multiLevelType w:val="multilevel"/>
    <w:tmpl w:val="7A50F3D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decimal"/>
      <w:lvlText w:val="%3."/>
      <w:lvlJc w:val="left"/>
      <w:pPr>
        <w:ind w:left="2680" w:hanging="70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C521D5D"/>
    <w:multiLevelType w:val="hybridMultilevel"/>
    <w:tmpl w:val="53F8DF4C"/>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9" w15:restartNumberingAfterBreak="0">
    <w:nsid w:val="4DF7521C"/>
    <w:multiLevelType w:val="hybridMultilevel"/>
    <w:tmpl w:val="A07E7F1E"/>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56E4420A"/>
    <w:multiLevelType w:val="hybridMultilevel"/>
    <w:tmpl w:val="B75CDA90"/>
    <w:lvl w:ilvl="0" w:tplc="140A0015">
      <w:start w:val="1"/>
      <w:numFmt w:val="upp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1" w15:restartNumberingAfterBreak="0">
    <w:nsid w:val="57BD3927"/>
    <w:multiLevelType w:val="hybridMultilevel"/>
    <w:tmpl w:val="F720400C"/>
    <w:lvl w:ilvl="0" w:tplc="584AA438">
      <w:start w:val="1"/>
      <w:numFmt w:val="lowerLetter"/>
      <w:lvlText w:val="%1)"/>
      <w:lvlJc w:val="left"/>
      <w:pPr>
        <w:ind w:left="720" w:hanging="360"/>
      </w:pPr>
      <w:rPr>
        <w:color w:val="00000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2" w15:restartNumberingAfterBreak="0">
    <w:nsid w:val="583A692D"/>
    <w:multiLevelType w:val="hybridMultilevel"/>
    <w:tmpl w:val="F720400C"/>
    <w:lvl w:ilvl="0" w:tplc="FFFFFFFF">
      <w:start w:val="1"/>
      <w:numFmt w:val="lowerLetter"/>
      <w:lvlText w:val="%1)"/>
      <w:lvlJc w:val="left"/>
      <w:pPr>
        <w:ind w:left="720" w:hanging="360"/>
      </w:pPr>
      <w:rPr>
        <w:color w:val="00000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59CF1609"/>
    <w:multiLevelType w:val="hybridMultilevel"/>
    <w:tmpl w:val="66E6140E"/>
    <w:lvl w:ilvl="0" w:tplc="140A0017">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4" w15:restartNumberingAfterBreak="0">
    <w:nsid w:val="5A6D43EA"/>
    <w:multiLevelType w:val="multilevel"/>
    <w:tmpl w:val="5B622DC0"/>
    <w:lvl w:ilvl="0">
      <w:start w:val="1"/>
      <w:numFmt w:val="bullet"/>
      <w:lvlText w:val="●"/>
      <w:lvlJc w:val="left"/>
      <w:pPr>
        <w:ind w:left="1440" w:hanging="360"/>
      </w:pPr>
    </w:lvl>
    <w:lvl w:ilvl="1">
      <w:start w:val="1"/>
      <w:numFmt w:val="bullet"/>
      <w:lvlText w:val="○"/>
      <w:lvlJc w:val="left"/>
      <w:pPr>
        <w:ind w:left="2160" w:hanging="360"/>
      </w:pPr>
    </w:lvl>
    <w:lvl w:ilvl="2">
      <w:start w:val="1"/>
      <w:numFmt w:val="bullet"/>
      <w:lvlText w:val="■"/>
      <w:lvlJc w:val="left"/>
      <w:pPr>
        <w:ind w:left="2880" w:hanging="180"/>
      </w:pPr>
    </w:lvl>
    <w:lvl w:ilvl="3">
      <w:start w:val="1"/>
      <w:numFmt w:val="bullet"/>
      <w:lvlText w:val="●"/>
      <w:lvlJc w:val="left"/>
      <w:pPr>
        <w:ind w:left="3600" w:hanging="360"/>
      </w:pPr>
    </w:lvl>
    <w:lvl w:ilvl="4">
      <w:start w:val="1"/>
      <w:numFmt w:val="bullet"/>
      <w:lvlText w:val="○"/>
      <w:lvlJc w:val="left"/>
      <w:pPr>
        <w:ind w:left="4320" w:hanging="360"/>
      </w:pPr>
    </w:lvl>
    <w:lvl w:ilvl="5">
      <w:start w:val="1"/>
      <w:numFmt w:val="bullet"/>
      <w:lvlText w:val="■"/>
      <w:lvlJc w:val="left"/>
      <w:pPr>
        <w:ind w:left="5040" w:hanging="180"/>
      </w:pPr>
    </w:lvl>
    <w:lvl w:ilvl="6">
      <w:start w:val="1"/>
      <w:numFmt w:val="bullet"/>
      <w:lvlText w:val="●"/>
      <w:lvlJc w:val="left"/>
      <w:pPr>
        <w:ind w:left="5760" w:hanging="360"/>
      </w:pPr>
    </w:lvl>
    <w:lvl w:ilvl="7">
      <w:start w:val="1"/>
      <w:numFmt w:val="bullet"/>
      <w:lvlText w:val="○"/>
      <w:lvlJc w:val="left"/>
      <w:pPr>
        <w:ind w:left="6480" w:hanging="360"/>
      </w:pPr>
    </w:lvl>
    <w:lvl w:ilvl="8">
      <w:start w:val="1"/>
      <w:numFmt w:val="bullet"/>
      <w:lvlText w:val="■"/>
      <w:lvlJc w:val="left"/>
      <w:pPr>
        <w:ind w:left="7200" w:hanging="180"/>
      </w:pPr>
    </w:lvl>
  </w:abstractNum>
  <w:abstractNum w:abstractNumId="25" w15:restartNumberingAfterBreak="0">
    <w:nsid w:val="68252CB4"/>
    <w:multiLevelType w:val="hybridMultilevel"/>
    <w:tmpl w:val="0F86ECE8"/>
    <w:lvl w:ilvl="0" w:tplc="140A0017">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6" w15:restartNumberingAfterBreak="0">
    <w:nsid w:val="6AC83727"/>
    <w:multiLevelType w:val="hybridMultilevel"/>
    <w:tmpl w:val="DA98890E"/>
    <w:lvl w:ilvl="0" w:tplc="7C122426">
      <w:start w:val="1"/>
      <w:numFmt w:val="lowerLetter"/>
      <w:lvlText w:val="%1)"/>
      <w:lvlJc w:val="left"/>
      <w:pPr>
        <w:ind w:left="644" w:hanging="360"/>
      </w:pPr>
      <w:rPr>
        <w:b/>
        <w:bCs/>
        <w:color w:val="000000" w:themeColor="text1"/>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7" w15:restartNumberingAfterBreak="0">
    <w:nsid w:val="6D5232E6"/>
    <w:multiLevelType w:val="hybridMultilevel"/>
    <w:tmpl w:val="B750F778"/>
    <w:lvl w:ilvl="0" w:tplc="7110F552">
      <w:start w:val="1"/>
      <w:numFmt w:val="decimal"/>
      <w:lvlText w:val="%1)"/>
      <w:lvlJc w:val="left"/>
      <w:pPr>
        <w:ind w:left="720" w:hanging="360"/>
      </w:pPr>
      <w:rPr>
        <w:rFonts w:hint="default"/>
        <w:b w:val="0"/>
        <w:color w:val="auto"/>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8" w15:restartNumberingAfterBreak="0">
    <w:nsid w:val="7E9448E1"/>
    <w:multiLevelType w:val="hybridMultilevel"/>
    <w:tmpl w:val="6854DC06"/>
    <w:lvl w:ilvl="0" w:tplc="140A0017">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16cid:durableId="589388983">
    <w:abstractNumId w:val="13"/>
  </w:num>
  <w:num w:numId="2" w16cid:durableId="401023884">
    <w:abstractNumId w:val="5"/>
  </w:num>
  <w:num w:numId="3" w16cid:durableId="1649506983">
    <w:abstractNumId w:val="12"/>
  </w:num>
  <w:num w:numId="4" w16cid:durableId="1570731289">
    <w:abstractNumId w:val="0"/>
  </w:num>
  <w:num w:numId="5" w16cid:durableId="541598973">
    <w:abstractNumId w:val="24"/>
  </w:num>
  <w:num w:numId="6" w16cid:durableId="948660952">
    <w:abstractNumId w:val="17"/>
  </w:num>
  <w:num w:numId="7" w16cid:durableId="1062363988">
    <w:abstractNumId w:val="3"/>
  </w:num>
  <w:num w:numId="8" w16cid:durableId="1927689191">
    <w:abstractNumId w:val="26"/>
  </w:num>
  <w:num w:numId="9" w16cid:durableId="1512453144">
    <w:abstractNumId w:val="23"/>
  </w:num>
  <w:num w:numId="10" w16cid:durableId="1531450792">
    <w:abstractNumId w:val="1"/>
  </w:num>
  <w:num w:numId="11" w16cid:durableId="717125544">
    <w:abstractNumId w:val="15"/>
  </w:num>
  <w:num w:numId="12" w16cid:durableId="1530484539">
    <w:abstractNumId w:val="14"/>
  </w:num>
  <w:num w:numId="13" w16cid:durableId="1801024018">
    <w:abstractNumId w:val="4"/>
  </w:num>
  <w:num w:numId="14" w16cid:durableId="453868358">
    <w:abstractNumId w:val="6"/>
  </w:num>
  <w:num w:numId="15" w16cid:durableId="2126120444">
    <w:abstractNumId w:val="8"/>
  </w:num>
  <w:num w:numId="16" w16cid:durableId="1061174578">
    <w:abstractNumId w:val="20"/>
  </w:num>
  <w:num w:numId="17" w16cid:durableId="1938560913">
    <w:abstractNumId w:val="2"/>
  </w:num>
  <w:num w:numId="18" w16cid:durableId="611598201">
    <w:abstractNumId w:val="21"/>
  </w:num>
  <w:num w:numId="19" w16cid:durableId="1726100723">
    <w:abstractNumId w:val="10"/>
  </w:num>
  <w:num w:numId="20" w16cid:durableId="1773042790">
    <w:abstractNumId w:val="11"/>
  </w:num>
  <w:num w:numId="21" w16cid:durableId="1878160678">
    <w:abstractNumId w:val="25"/>
  </w:num>
  <w:num w:numId="22" w16cid:durableId="1169752895">
    <w:abstractNumId w:val="16"/>
  </w:num>
  <w:num w:numId="23" w16cid:durableId="1734429418">
    <w:abstractNumId w:val="28"/>
  </w:num>
  <w:num w:numId="24" w16cid:durableId="917179043">
    <w:abstractNumId w:val="22"/>
  </w:num>
  <w:num w:numId="25" w16cid:durableId="1189684751">
    <w:abstractNumId w:val="18"/>
  </w:num>
  <w:num w:numId="26" w16cid:durableId="9527793">
    <w:abstractNumId w:val="7"/>
  </w:num>
  <w:num w:numId="27" w16cid:durableId="1312100457">
    <w:abstractNumId w:val="19"/>
  </w:num>
  <w:num w:numId="28" w16cid:durableId="985743019">
    <w:abstractNumId w:val="27"/>
  </w:num>
  <w:num w:numId="29" w16cid:durableId="107952316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71FC"/>
    <w:rsid w:val="00007655"/>
    <w:rsid w:val="00007F30"/>
    <w:rsid w:val="00007F8A"/>
    <w:rsid w:val="00011814"/>
    <w:rsid w:val="00014D8C"/>
    <w:rsid w:val="00015778"/>
    <w:rsid w:val="00016ACE"/>
    <w:rsid w:val="00021C88"/>
    <w:rsid w:val="00025973"/>
    <w:rsid w:val="00027AB9"/>
    <w:rsid w:val="00033772"/>
    <w:rsid w:val="00035772"/>
    <w:rsid w:val="00041803"/>
    <w:rsid w:val="00044B52"/>
    <w:rsid w:val="00050481"/>
    <w:rsid w:val="0005092D"/>
    <w:rsid w:val="00050D03"/>
    <w:rsid w:val="00055AAB"/>
    <w:rsid w:val="000610FC"/>
    <w:rsid w:val="00064A7F"/>
    <w:rsid w:val="000673F4"/>
    <w:rsid w:val="000679EC"/>
    <w:rsid w:val="00083D4E"/>
    <w:rsid w:val="0008659D"/>
    <w:rsid w:val="0009009B"/>
    <w:rsid w:val="000A126B"/>
    <w:rsid w:val="000A61A4"/>
    <w:rsid w:val="000B5DD8"/>
    <w:rsid w:val="000C07F9"/>
    <w:rsid w:val="000C4353"/>
    <w:rsid w:val="000C54DD"/>
    <w:rsid w:val="000C5DDF"/>
    <w:rsid w:val="000C719D"/>
    <w:rsid w:val="000C7288"/>
    <w:rsid w:val="000D1A72"/>
    <w:rsid w:val="000D229F"/>
    <w:rsid w:val="000D44D3"/>
    <w:rsid w:val="000D794C"/>
    <w:rsid w:val="000E5008"/>
    <w:rsid w:val="001015E9"/>
    <w:rsid w:val="001110BE"/>
    <w:rsid w:val="0011288A"/>
    <w:rsid w:val="00113C29"/>
    <w:rsid w:val="0011550B"/>
    <w:rsid w:val="00121867"/>
    <w:rsid w:val="001245A9"/>
    <w:rsid w:val="00124FB4"/>
    <w:rsid w:val="00125E76"/>
    <w:rsid w:val="00145064"/>
    <w:rsid w:val="00157CFD"/>
    <w:rsid w:val="0016095E"/>
    <w:rsid w:val="00162537"/>
    <w:rsid w:val="001658DF"/>
    <w:rsid w:val="001675C5"/>
    <w:rsid w:val="00171F02"/>
    <w:rsid w:val="001733B5"/>
    <w:rsid w:val="00173ECE"/>
    <w:rsid w:val="00176C14"/>
    <w:rsid w:val="00180274"/>
    <w:rsid w:val="00181111"/>
    <w:rsid w:val="0018132E"/>
    <w:rsid w:val="00181BD5"/>
    <w:rsid w:val="001836F8"/>
    <w:rsid w:val="00184E76"/>
    <w:rsid w:val="00192A03"/>
    <w:rsid w:val="0019411F"/>
    <w:rsid w:val="00194A59"/>
    <w:rsid w:val="00196875"/>
    <w:rsid w:val="001A3D7B"/>
    <w:rsid w:val="001A3F12"/>
    <w:rsid w:val="001A484E"/>
    <w:rsid w:val="001A5256"/>
    <w:rsid w:val="001A640B"/>
    <w:rsid w:val="001B04DE"/>
    <w:rsid w:val="001B6555"/>
    <w:rsid w:val="001C146A"/>
    <w:rsid w:val="001C22B9"/>
    <w:rsid w:val="001C514C"/>
    <w:rsid w:val="001C57E0"/>
    <w:rsid w:val="001C5903"/>
    <w:rsid w:val="001C5D51"/>
    <w:rsid w:val="001D105F"/>
    <w:rsid w:val="001D1A5F"/>
    <w:rsid w:val="001D1A9A"/>
    <w:rsid w:val="001D3C1E"/>
    <w:rsid w:val="001D65F4"/>
    <w:rsid w:val="001E13D1"/>
    <w:rsid w:val="001E1640"/>
    <w:rsid w:val="001E6B5E"/>
    <w:rsid w:val="001F0AAB"/>
    <w:rsid w:val="001F2A14"/>
    <w:rsid w:val="001F5790"/>
    <w:rsid w:val="001F59E7"/>
    <w:rsid w:val="0020297D"/>
    <w:rsid w:val="002215E0"/>
    <w:rsid w:val="00221C64"/>
    <w:rsid w:val="00224BD3"/>
    <w:rsid w:val="00224C72"/>
    <w:rsid w:val="002271FC"/>
    <w:rsid w:val="00240792"/>
    <w:rsid w:val="00243978"/>
    <w:rsid w:val="00250630"/>
    <w:rsid w:val="0025095B"/>
    <w:rsid w:val="0025211E"/>
    <w:rsid w:val="0025719D"/>
    <w:rsid w:val="00257BE2"/>
    <w:rsid w:val="00260871"/>
    <w:rsid w:val="00262DA4"/>
    <w:rsid w:val="0026349D"/>
    <w:rsid w:val="00264C0A"/>
    <w:rsid w:val="00264C58"/>
    <w:rsid w:val="00271841"/>
    <w:rsid w:val="00272A64"/>
    <w:rsid w:val="002765F6"/>
    <w:rsid w:val="002857E9"/>
    <w:rsid w:val="00290A3A"/>
    <w:rsid w:val="0029307B"/>
    <w:rsid w:val="0029471D"/>
    <w:rsid w:val="0029662D"/>
    <w:rsid w:val="002A23F7"/>
    <w:rsid w:val="002A2D93"/>
    <w:rsid w:val="002A57FF"/>
    <w:rsid w:val="002B7805"/>
    <w:rsid w:val="002C179B"/>
    <w:rsid w:val="002C7D6D"/>
    <w:rsid w:val="002D08DE"/>
    <w:rsid w:val="002D675B"/>
    <w:rsid w:val="002D6F43"/>
    <w:rsid w:val="002D706E"/>
    <w:rsid w:val="002E1718"/>
    <w:rsid w:val="002E6404"/>
    <w:rsid w:val="002F03B7"/>
    <w:rsid w:val="002F3AFC"/>
    <w:rsid w:val="002F3E06"/>
    <w:rsid w:val="002F4EF3"/>
    <w:rsid w:val="002F7DF3"/>
    <w:rsid w:val="0030596D"/>
    <w:rsid w:val="00306A70"/>
    <w:rsid w:val="0031058E"/>
    <w:rsid w:val="00316D63"/>
    <w:rsid w:val="00321056"/>
    <w:rsid w:val="003236AB"/>
    <w:rsid w:val="00323CBD"/>
    <w:rsid w:val="00326616"/>
    <w:rsid w:val="00326DC8"/>
    <w:rsid w:val="00330317"/>
    <w:rsid w:val="003331A5"/>
    <w:rsid w:val="00341AAA"/>
    <w:rsid w:val="003432DF"/>
    <w:rsid w:val="00350155"/>
    <w:rsid w:val="003523B7"/>
    <w:rsid w:val="003549CF"/>
    <w:rsid w:val="003618EA"/>
    <w:rsid w:val="003630FD"/>
    <w:rsid w:val="0036586C"/>
    <w:rsid w:val="0037261E"/>
    <w:rsid w:val="0037613D"/>
    <w:rsid w:val="00380607"/>
    <w:rsid w:val="0038352E"/>
    <w:rsid w:val="0038585E"/>
    <w:rsid w:val="003863F7"/>
    <w:rsid w:val="003935EB"/>
    <w:rsid w:val="003A1E08"/>
    <w:rsid w:val="003A2BAE"/>
    <w:rsid w:val="003A2DA4"/>
    <w:rsid w:val="003A45D1"/>
    <w:rsid w:val="003A566A"/>
    <w:rsid w:val="003B7DF9"/>
    <w:rsid w:val="003C0B5E"/>
    <w:rsid w:val="003C0FE8"/>
    <w:rsid w:val="003C1ED4"/>
    <w:rsid w:val="003C25BA"/>
    <w:rsid w:val="003C3353"/>
    <w:rsid w:val="003C4C8D"/>
    <w:rsid w:val="003C69EC"/>
    <w:rsid w:val="003D4C07"/>
    <w:rsid w:val="003E0998"/>
    <w:rsid w:val="003F3017"/>
    <w:rsid w:val="003F306D"/>
    <w:rsid w:val="003F38D8"/>
    <w:rsid w:val="003F4D19"/>
    <w:rsid w:val="004000E8"/>
    <w:rsid w:val="00400CFA"/>
    <w:rsid w:val="00402F41"/>
    <w:rsid w:val="0040453F"/>
    <w:rsid w:val="00405B11"/>
    <w:rsid w:val="0040695C"/>
    <w:rsid w:val="00407045"/>
    <w:rsid w:val="00407EA6"/>
    <w:rsid w:val="00414DDA"/>
    <w:rsid w:val="0042156C"/>
    <w:rsid w:val="00422936"/>
    <w:rsid w:val="00422A96"/>
    <w:rsid w:val="00423CE5"/>
    <w:rsid w:val="004323D4"/>
    <w:rsid w:val="004407CA"/>
    <w:rsid w:val="00444719"/>
    <w:rsid w:val="0044487E"/>
    <w:rsid w:val="004552C4"/>
    <w:rsid w:val="00461519"/>
    <w:rsid w:val="004626BA"/>
    <w:rsid w:val="00464D2B"/>
    <w:rsid w:val="00470C9E"/>
    <w:rsid w:val="004722F3"/>
    <w:rsid w:val="00473FC6"/>
    <w:rsid w:val="004758A4"/>
    <w:rsid w:val="00477E0E"/>
    <w:rsid w:val="00480036"/>
    <w:rsid w:val="00482D43"/>
    <w:rsid w:val="00482D53"/>
    <w:rsid w:val="004836D9"/>
    <w:rsid w:val="00484E7A"/>
    <w:rsid w:val="004918EF"/>
    <w:rsid w:val="004A197D"/>
    <w:rsid w:val="004A4A76"/>
    <w:rsid w:val="004A4B28"/>
    <w:rsid w:val="004A5378"/>
    <w:rsid w:val="004A540D"/>
    <w:rsid w:val="004A7109"/>
    <w:rsid w:val="004B367F"/>
    <w:rsid w:val="004B497F"/>
    <w:rsid w:val="004B4C7D"/>
    <w:rsid w:val="004B5538"/>
    <w:rsid w:val="004C6DBF"/>
    <w:rsid w:val="004C6E75"/>
    <w:rsid w:val="004C7618"/>
    <w:rsid w:val="004D53CE"/>
    <w:rsid w:val="004E0682"/>
    <w:rsid w:val="004E08C5"/>
    <w:rsid w:val="004E5612"/>
    <w:rsid w:val="004E67F7"/>
    <w:rsid w:val="004F213D"/>
    <w:rsid w:val="004F42C0"/>
    <w:rsid w:val="004F49A5"/>
    <w:rsid w:val="00500616"/>
    <w:rsid w:val="00502834"/>
    <w:rsid w:val="00503C51"/>
    <w:rsid w:val="00506307"/>
    <w:rsid w:val="00507A0C"/>
    <w:rsid w:val="00513162"/>
    <w:rsid w:val="00516035"/>
    <w:rsid w:val="00521994"/>
    <w:rsid w:val="0052483C"/>
    <w:rsid w:val="0053078A"/>
    <w:rsid w:val="00537DB1"/>
    <w:rsid w:val="00551241"/>
    <w:rsid w:val="005534AB"/>
    <w:rsid w:val="00553FC9"/>
    <w:rsid w:val="005613AB"/>
    <w:rsid w:val="00565D06"/>
    <w:rsid w:val="005716AD"/>
    <w:rsid w:val="00572B05"/>
    <w:rsid w:val="0057499B"/>
    <w:rsid w:val="005751EF"/>
    <w:rsid w:val="005805ED"/>
    <w:rsid w:val="00580B08"/>
    <w:rsid w:val="00581093"/>
    <w:rsid w:val="00590E35"/>
    <w:rsid w:val="00591187"/>
    <w:rsid w:val="0059724A"/>
    <w:rsid w:val="005A449C"/>
    <w:rsid w:val="005A6F03"/>
    <w:rsid w:val="005B1DEE"/>
    <w:rsid w:val="005B4070"/>
    <w:rsid w:val="005B7C35"/>
    <w:rsid w:val="005C3797"/>
    <w:rsid w:val="005C4DBC"/>
    <w:rsid w:val="005C6390"/>
    <w:rsid w:val="005C785E"/>
    <w:rsid w:val="005C78B5"/>
    <w:rsid w:val="005D23B0"/>
    <w:rsid w:val="005E4B15"/>
    <w:rsid w:val="005F2147"/>
    <w:rsid w:val="005F6520"/>
    <w:rsid w:val="00603217"/>
    <w:rsid w:val="0060684F"/>
    <w:rsid w:val="0060746C"/>
    <w:rsid w:val="00610519"/>
    <w:rsid w:val="00614A64"/>
    <w:rsid w:val="006154CB"/>
    <w:rsid w:val="00630B63"/>
    <w:rsid w:val="0063144B"/>
    <w:rsid w:val="006318D6"/>
    <w:rsid w:val="006328A3"/>
    <w:rsid w:val="006373AB"/>
    <w:rsid w:val="00637820"/>
    <w:rsid w:val="00645683"/>
    <w:rsid w:val="0065182B"/>
    <w:rsid w:val="006525EF"/>
    <w:rsid w:val="00657598"/>
    <w:rsid w:val="00661967"/>
    <w:rsid w:val="00663AFD"/>
    <w:rsid w:val="0067057B"/>
    <w:rsid w:val="006808E5"/>
    <w:rsid w:val="00682F67"/>
    <w:rsid w:val="00684B36"/>
    <w:rsid w:val="00685BA9"/>
    <w:rsid w:val="00690288"/>
    <w:rsid w:val="00692441"/>
    <w:rsid w:val="006A08DF"/>
    <w:rsid w:val="006A1117"/>
    <w:rsid w:val="006A55FC"/>
    <w:rsid w:val="006A6DD7"/>
    <w:rsid w:val="006A7E92"/>
    <w:rsid w:val="006B0F76"/>
    <w:rsid w:val="006C5BB2"/>
    <w:rsid w:val="006C6B4E"/>
    <w:rsid w:val="006D01C3"/>
    <w:rsid w:val="006D59EE"/>
    <w:rsid w:val="006D7135"/>
    <w:rsid w:val="006E4017"/>
    <w:rsid w:val="006E4F91"/>
    <w:rsid w:val="006E68D9"/>
    <w:rsid w:val="006E7F28"/>
    <w:rsid w:val="006F1F7E"/>
    <w:rsid w:val="006F2542"/>
    <w:rsid w:val="0070085A"/>
    <w:rsid w:val="00703B8B"/>
    <w:rsid w:val="00703E31"/>
    <w:rsid w:val="00704B3F"/>
    <w:rsid w:val="00704C7C"/>
    <w:rsid w:val="007106ED"/>
    <w:rsid w:val="00714C89"/>
    <w:rsid w:val="00721468"/>
    <w:rsid w:val="0073117F"/>
    <w:rsid w:val="00732556"/>
    <w:rsid w:val="0073647C"/>
    <w:rsid w:val="00736DE2"/>
    <w:rsid w:val="00746C44"/>
    <w:rsid w:val="00750757"/>
    <w:rsid w:val="00750A0B"/>
    <w:rsid w:val="0075132B"/>
    <w:rsid w:val="00753FCC"/>
    <w:rsid w:val="0075482B"/>
    <w:rsid w:val="007574A0"/>
    <w:rsid w:val="0076360F"/>
    <w:rsid w:val="00763F77"/>
    <w:rsid w:val="00763FE9"/>
    <w:rsid w:val="007650FB"/>
    <w:rsid w:val="00767EBE"/>
    <w:rsid w:val="0077030E"/>
    <w:rsid w:val="007739EE"/>
    <w:rsid w:val="00777E57"/>
    <w:rsid w:val="0078252D"/>
    <w:rsid w:val="00782588"/>
    <w:rsid w:val="007865BE"/>
    <w:rsid w:val="007916AE"/>
    <w:rsid w:val="007951CB"/>
    <w:rsid w:val="007963F6"/>
    <w:rsid w:val="007A6B2D"/>
    <w:rsid w:val="007B2CBF"/>
    <w:rsid w:val="007B2E2C"/>
    <w:rsid w:val="007B5315"/>
    <w:rsid w:val="007B57DC"/>
    <w:rsid w:val="007B72AB"/>
    <w:rsid w:val="007C120B"/>
    <w:rsid w:val="007C1509"/>
    <w:rsid w:val="007C481E"/>
    <w:rsid w:val="007D0F53"/>
    <w:rsid w:val="007D5729"/>
    <w:rsid w:val="007D5D19"/>
    <w:rsid w:val="007D719A"/>
    <w:rsid w:val="007E265D"/>
    <w:rsid w:val="007E4647"/>
    <w:rsid w:val="007E5BAA"/>
    <w:rsid w:val="007F0A97"/>
    <w:rsid w:val="007F0AAC"/>
    <w:rsid w:val="007F4DCB"/>
    <w:rsid w:val="007F52F1"/>
    <w:rsid w:val="007F5BCB"/>
    <w:rsid w:val="008028E2"/>
    <w:rsid w:val="00806360"/>
    <w:rsid w:val="008078FF"/>
    <w:rsid w:val="00807E70"/>
    <w:rsid w:val="00812311"/>
    <w:rsid w:val="00812767"/>
    <w:rsid w:val="008238F3"/>
    <w:rsid w:val="00830974"/>
    <w:rsid w:val="00832008"/>
    <w:rsid w:val="00833DE8"/>
    <w:rsid w:val="0083477C"/>
    <w:rsid w:val="008349AA"/>
    <w:rsid w:val="00835633"/>
    <w:rsid w:val="008411A6"/>
    <w:rsid w:val="008414F0"/>
    <w:rsid w:val="00843288"/>
    <w:rsid w:val="00844B06"/>
    <w:rsid w:val="0084731A"/>
    <w:rsid w:val="008525AE"/>
    <w:rsid w:val="00854FD3"/>
    <w:rsid w:val="0085581C"/>
    <w:rsid w:val="00856A03"/>
    <w:rsid w:val="008625C8"/>
    <w:rsid w:val="00863457"/>
    <w:rsid w:val="00863D52"/>
    <w:rsid w:val="00864493"/>
    <w:rsid w:val="00866E26"/>
    <w:rsid w:val="00867B5B"/>
    <w:rsid w:val="0088066C"/>
    <w:rsid w:val="00883C87"/>
    <w:rsid w:val="008846A4"/>
    <w:rsid w:val="00886260"/>
    <w:rsid w:val="00887467"/>
    <w:rsid w:val="00896320"/>
    <w:rsid w:val="00897F10"/>
    <w:rsid w:val="008A3FA5"/>
    <w:rsid w:val="008A4430"/>
    <w:rsid w:val="008A4936"/>
    <w:rsid w:val="008A678E"/>
    <w:rsid w:val="008A7D92"/>
    <w:rsid w:val="008B474A"/>
    <w:rsid w:val="008C3851"/>
    <w:rsid w:val="008C53B1"/>
    <w:rsid w:val="008D4810"/>
    <w:rsid w:val="008E332D"/>
    <w:rsid w:val="008E34C2"/>
    <w:rsid w:val="008E3BAF"/>
    <w:rsid w:val="008E757F"/>
    <w:rsid w:val="008F17BC"/>
    <w:rsid w:val="008F505C"/>
    <w:rsid w:val="008F54C1"/>
    <w:rsid w:val="009003DB"/>
    <w:rsid w:val="009005FD"/>
    <w:rsid w:val="00903969"/>
    <w:rsid w:val="0090630D"/>
    <w:rsid w:val="00914AFA"/>
    <w:rsid w:val="00917C17"/>
    <w:rsid w:val="009217AE"/>
    <w:rsid w:val="0092495A"/>
    <w:rsid w:val="009271C5"/>
    <w:rsid w:val="0093061A"/>
    <w:rsid w:val="00931D92"/>
    <w:rsid w:val="00934450"/>
    <w:rsid w:val="00935414"/>
    <w:rsid w:val="00940D89"/>
    <w:rsid w:val="00941340"/>
    <w:rsid w:val="00941937"/>
    <w:rsid w:val="00961C15"/>
    <w:rsid w:val="00961EFD"/>
    <w:rsid w:val="0096423B"/>
    <w:rsid w:val="00964442"/>
    <w:rsid w:val="00967186"/>
    <w:rsid w:val="009830DC"/>
    <w:rsid w:val="00991CCA"/>
    <w:rsid w:val="009924BF"/>
    <w:rsid w:val="00992580"/>
    <w:rsid w:val="00993038"/>
    <w:rsid w:val="009A1EA8"/>
    <w:rsid w:val="009A1F5A"/>
    <w:rsid w:val="009A3A55"/>
    <w:rsid w:val="009A3BBD"/>
    <w:rsid w:val="009A5DE5"/>
    <w:rsid w:val="009A66C3"/>
    <w:rsid w:val="009B18B3"/>
    <w:rsid w:val="009B2798"/>
    <w:rsid w:val="009B494D"/>
    <w:rsid w:val="009C0157"/>
    <w:rsid w:val="009D20F4"/>
    <w:rsid w:val="009D506E"/>
    <w:rsid w:val="009D6141"/>
    <w:rsid w:val="009D6BDA"/>
    <w:rsid w:val="009E635C"/>
    <w:rsid w:val="00A0149B"/>
    <w:rsid w:val="00A01FAF"/>
    <w:rsid w:val="00A02197"/>
    <w:rsid w:val="00A03787"/>
    <w:rsid w:val="00A04CE0"/>
    <w:rsid w:val="00A064A1"/>
    <w:rsid w:val="00A07ABB"/>
    <w:rsid w:val="00A12313"/>
    <w:rsid w:val="00A1297D"/>
    <w:rsid w:val="00A22788"/>
    <w:rsid w:val="00A22ACD"/>
    <w:rsid w:val="00A262EF"/>
    <w:rsid w:val="00A3182D"/>
    <w:rsid w:val="00A31A66"/>
    <w:rsid w:val="00A35AA9"/>
    <w:rsid w:val="00A417C8"/>
    <w:rsid w:val="00A42330"/>
    <w:rsid w:val="00A45A28"/>
    <w:rsid w:val="00A61473"/>
    <w:rsid w:val="00A62C54"/>
    <w:rsid w:val="00A6505E"/>
    <w:rsid w:val="00A65D9E"/>
    <w:rsid w:val="00A65E97"/>
    <w:rsid w:val="00A66098"/>
    <w:rsid w:val="00A66311"/>
    <w:rsid w:val="00A722EC"/>
    <w:rsid w:val="00A742CE"/>
    <w:rsid w:val="00A744A5"/>
    <w:rsid w:val="00A76F13"/>
    <w:rsid w:val="00A77E51"/>
    <w:rsid w:val="00A96EB0"/>
    <w:rsid w:val="00AA0ADC"/>
    <w:rsid w:val="00AA0C19"/>
    <w:rsid w:val="00AA162E"/>
    <w:rsid w:val="00AA2AF6"/>
    <w:rsid w:val="00AA5D63"/>
    <w:rsid w:val="00AB08E3"/>
    <w:rsid w:val="00AB48A9"/>
    <w:rsid w:val="00AC14E9"/>
    <w:rsid w:val="00AC3F40"/>
    <w:rsid w:val="00AC439F"/>
    <w:rsid w:val="00AC6901"/>
    <w:rsid w:val="00AC697F"/>
    <w:rsid w:val="00AD1BB2"/>
    <w:rsid w:val="00AD5B1E"/>
    <w:rsid w:val="00AD75F8"/>
    <w:rsid w:val="00AE0B70"/>
    <w:rsid w:val="00AF14DA"/>
    <w:rsid w:val="00B00A93"/>
    <w:rsid w:val="00B0517F"/>
    <w:rsid w:val="00B05218"/>
    <w:rsid w:val="00B11D04"/>
    <w:rsid w:val="00B1234D"/>
    <w:rsid w:val="00B15320"/>
    <w:rsid w:val="00B16B07"/>
    <w:rsid w:val="00B26F12"/>
    <w:rsid w:val="00B32E4E"/>
    <w:rsid w:val="00B36333"/>
    <w:rsid w:val="00B365F8"/>
    <w:rsid w:val="00B42424"/>
    <w:rsid w:val="00B428F3"/>
    <w:rsid w:val="00B46F7B"/>
    <w:rsid w:val="00B47EAD"/>
    <w:rsid w:val="00B54CE2"/>
    <w:rsid w:val="00B5621E"/>
    <w:rsid w:val="00B5783C"/>
    <w:rsid w:val="00B60A2C"/>
    <w:rsid w:val="00B616D8"/>
    <w:rsid w:val="00B652D1"/>
    <w:rsid w:val="00B65B8A"/>
    <w:rsid w:val="00B66BDB"/>
    <w:rsid w:val="00B8121D"/>
    <w:rsid w:val="00B82085"/>
    <w:rsid w:val="00B8256F"/>
    <w:rsid w:val="00B8279D"/>
    <w:rsid w:val="00B82CBF"/>
    <w:rsid w:val="00B852CA"/>
    <w:rsid w:val="00B86486"/>
    <w:rsid w:val="00B8758B"/>
    <w:rsid w:val="00B9079D"/>
    <w:rsid w:val="00B952C7"/>
    <w:rsid w:val="00B95A75"/>
    <w:rsid w:val="00B96257"/>
    <w:rsid w:val="00B97D35"/>
    <w:rsid w:val="00BA2381"/>
    <w:rsid w:val="00BA3087"/>
    <w:rsid w:val="00BB3BBB"/>
    <w:rsid w:val="00BC427B"/>
    <w:rsid w:val="00BC7B24"/>
    <w:rsid w:val="00BD0081"/>
    <w:rsid w:val="00BD09DC"/>
    <w:rsid w:val="00BD502B"/>
    <w:rsid w:val="00BD65A7"/>
    <w:rsid w:val="00BD779A"/>
    <w:rsid w:val="00BE00B6"/>
    <w:rsid w:val="00BE1262"/>
    <w:rsid w:val="00BE3847"/>
    <w:rsid w:val="00BE39BC"/>
    <w:rsid w:val="00BE489A"/>
    <w:rsid w:val="00BE4F8A"/>
    <w:rsid w:val="00BE5EC3"/>
    <w:rsid w:val="00BE66AC"/>
    <w:rsid w:val="00BF0B3A"/>
    <w:rsid w:val="00BF170A"/>
    <w:rsid w:val="00BF42A5"/>
    <w:rsid w:val="00BF4A92"/>
    <w:rsid w:val="00BF6695"/>
    <w:rsid w:val="00C01420"/>
    <w:rsid w:val="00C056B3"/>
    <w:rsid w:val="00C13D96"/>
    <w:rsid w:val="00C1631E"/>
    <w:rsid w:val="00C2410D"/>
    <w:rsid w:val="00C31830"/>
    <w:rsid w:val="00C33FB3"/>
    <w:rsid w:val="00C3410E"/>
    <w:rsid w:val="00C407B2"/>
    <w:rsid w:val="00C445A9"/>
    <w:rsid w:val="00C46A66"/>
    <w:rsid w:val="00C46AB0"/>
    <w:rsid w:val="00C47515"/>
    <w:rsid w:val="00C501B6"/>
    <w:rsid w:val="00C57E0B"/>
    <w:rsid w:val="00C60BD7"/>
    <w:rsid w:val="00C60E11"/>
    <w:rsid w:val="00C61C6E"/>
    <w:rsid w:val="00C67121"/>
    <w:rsid w:val="00C70DFF"/>
    <w:rsid w:val="00C721C5"/>
    <w:rsid w:val="00C72AD1"/>
    <w:rsid w:val="00C7364D"/>
    <w:rsid w:val="00C75935"/>
    <w:rsid w:val="00C762D9"/>
    <w:rsid w:val="00C85D16"/>
    <w:rsid w:val="00C95524"/>
    <w:rsid w:val="00CA2905"/>
    <w:rsid w:val="00CB4F8E"/>
    <w:rsid w:val="00CB6426"/>
    <w:rsid w:val="00CC0A92"/>
    <w:rsid w:val="00CC7BB6"/>
    <w:rsid w:val="00CC7DB2"/>
    <w:rsid w:val="00CD11E5"/>
    <w:rsid w:val="00CE0C5B"/>
    <w:rsid w:val="00CE3686"/>
    <w:rsid w:val="00CE4703"/>
    <w:rsid w:val="00CF04C7"/>
    <w:rsid w:val="00CF2014"/>
    <w:rsid w:val="00CF47A7"/>
    <w:rsid w:val="00CF4946"/>
    <w:rsid w:val="00CF6653"/>
    <w:rsid w:val="00D02D94"/>
    <w:rsid w:val="00D0418D"/>
    <w:rsid w:val="00D052BF"/>
    <w:rsid w:val="00D064E0"/>
    <w:rsid w:val="00D06911"/>
    <w:rsid w:val="00D06BA0"/>
    <w:rsid w:val="00D1434A"/>
    <w:rsid w:val="00D307DE"/>
    <w:rsid w:val="00D319F9"/>
    <w:rsid w:val="00D32051"/>
    <w:rsid w:val="00D32592"/>
    <w:rsid w:val="00D3308A"/>
    <w:rsid w:val="00D338C9"/>
    <w:rsid w:val="00D450D1"/>
    <w:rsid w:val="00D45A9E"/>
    <w:rsid w:val="00D504CE"/>
    <w:rsid w:val="00D50D46"/>
    <w:rsid w:val="00D54E75"/>
    <w:rsid w:val="00D55B0B"/>
    <w:rsid w:val="00D55F97"/>
    <w:rsid w:val="00D56276"/>
    <w:rsid w:val="00D56AA2"/>
    <w:rsid w:val="00D60AAE"/>
    <w:rsid w:val="00D616EF"/>
    <w:rsid w:val="00D626D8"/>
    <w:rsid w:val="00D62774"/>
    <w:rsid w:val="00D62A17"/>
    <w:rsid w:val="00D6354E"/>
    <w:rsid w:val="00D71882"/>
    <w:rsid w:val="00D72824"/>
    <w:rsid w:val="00D72B95"/>
    <w:rsid w:val="00D73380"/>
    <w:rsid w:val="00D86808"/>
    <w:rsid w:val="00D87627"/>
    <w:rsid w:val="00D87953"/>
    <w:rsid w:val="00D87B66"/>
    <w:rsid w:val="00D932E0"/>
    <w:rsid w:val="00DA43E8"/>
    <w:rsid w:val="00DA5A9D"/>
    <w:rsid w:val="00DA6742"/>
    <w:rsid w:val="00DA6D55"/>
    <w:rsid w:val="00DB1FF6"/>
    <w:rsid w:val="00DB5B77"/>
    <w:rsid w:val="00DB6BD2"/>
    <w:rsid w:val="00DC0CE4"/>
    <w:rsid w:val="00DC31C7"/>
    <w:rsid w:val="00DC7A52"/>
    <w:rsid w:val="00DD0422"/>
    <w:rsid w:val="00DD0EDD"/>
    <w:rsid w:val="00DD4245"/>
    <w:rsid w:val="00DD4BDB"/>
    <w:rsid w:val="00DD4E8B"/>
    <w:rsid w:val="00DD6120"/>
    <w:rsid w:val="00DD699E"/>
    <w:rsid w:val="00DE03A9"/>
    <w:rsid w:val="00DE41A9"/>
    <w:rsid w:val="00DE4723"/>
    <w:rsid w:val="00DE5D0A"/>
    <w:rsid w:val="00DE6421"/>
    <w:rsid w:val="00DE66E6"/>
    <w:rsid w:val="00DF38BD"/>
    <w:rsid w:val="00E00843"/>
    <w:rsid w:val="00E054A6"/>
    <w:rsid w:val="00E07181"/>
    <w:rsid w:val="00E07C1D"/>
    <w:rsid w:val="00E07F47"/>
    <w:rsid w:val="00E172B5"/>
    <w:rsid w:val="00E2489A"/>
    <w:rsid w:val="00E2745B"/>
    <w:rsid w:val="00E3016C"/>
    <w:rsid w:val="00E3078F"/>
    <w:rsid w:val="00E30D42"/>
    <w:rsid w:val="00E331E2"/>
    <w:rsid w:val="00E36835"/>
    <w:rsid w:val="00E37560"/>
    <w:rsid w:val="00E37FED"/>
    <w:rsid w:val="00E418EB"/>
    <w:rsid w:val="00E431EE"/>
    <w:rsid w:val="00E443BF"/>
    <w:rsid w:val="00E459AF"/>
    <w:rsid w:val="00E46C9F"/>
    <w:rsid w:val="00E501F8"/>
    <w:rsid w:val="00E51EC8"/>
    <w:rsid w:val="00E52F80"/>
    <w:rsid w:val="00E53723"/>
    <w:rsid w:val="00E558EE"/>
    <w:rsid w:val="00E60289"/>
    <w:rsid w:val="00E604F8"/>
    <w:rsid w:val="00E611F8"/>
    <w:rsid w:val="00E612AA"/>
    <w:rsid w:val="00E715CE"/>
    <w:rsid w:val="00E71B13"/>
    <w:rsid w:val="00E73953"/>
    <w:rsid w:val="00E740FD"/>
    <w:rsid w:val="00E82A03"/>
    <w:rsid w:val="00E90E7D"/>
    <w:rsid w:val="00E91067"/>
    <w:rsid w:val="00E93E11"/>
    <w:rsid w:val="00E96B10"/>
    <w:rsid w:val="00EA14D5"/>
    <w:rsid w:val="00EA3EA4"/>
    <w:rsid w:val="00EA7D5F"/>
    <w:rsid w:val="00EB24DA"/>
    <w:rsid w:val="00EB408B"/>
    <w:rsid w:val="00EB64AF"/>
    <w:rsid w:val="00EC708B"/>
    <w:rsid w:val="00ED32F2"/>
    <w:rsid w:val="00ED4269"/>
    <w:rsid w:val="00ED6497"/>
    <w:rsid w:val="00EE66E1"/>
    <w:rsid w:val="00EF23E9"/>
    <w:rsid w:val="00EF29EB"/>
    <w:rsid w:val="00EF6260"/>
    <w:rsid w:val="00F0294C"/>
    <w:rsid w:val="00F0393B"/>
    <w:rsid w:val="00F03F5A"/>
    <w:rsid w:val="00F045A6"/>
    <w:rsid w:val="00F06D86"/>
    <w:rsid w:val="00F12261"/>
    <w:rsid w:val="00F13D9B"/>
    <w:rsid w:val="00F244F6"/>
    <w:rsid w:val="00F24E59"/>
    <w:rsid w:val="00F273F2"/>
    <w:rsid w:val="00F313B1"/>
    <w:rsid w:val="00F37E40"/>
    <w:rsid w:val="00F40A54"/>
    <w:rsid w:val="00F42287"/>
    <w:rsid w:val="00F42FBA"/>
    <w:rsid w:val="00F456BB"/>
    <w:rsid w:val="00F50B48"/>
    <w:rsid w:val="00F530CA"/>
    <w:rsid w:val="00F53702"/>
    <w:rsid w:val="00F54D8A"/>
    <w:rsid w:val="00F56617"/>
    <w:rsid w:val="00F619E0"/>
    <w:rsid w:val="00F61FF4"/>
    <w:rsid w:val="00F627AD"/>
    <w:rsid w:val="00F62F17"/>
    <w:rsid w:val="00F71530"/>
    <w:rsid w:val="00F71937"/>
    <w:rsid w:val="00F76AD3"/>
    <w:rsid w:val="00F829E9"/>
    <w:rsid w:val="00F94043"/>
    <w:rsid w:val="00FB3326"/>
    <w:rsid w:val="00FB4812"/>
    <w:rsid w:val="00FB48B1"/>
    <w:rsid w:val="00FC28E8"/>
    <w:rsid w:val="00FC57B1"/>
    <w:rsid w:val="00FC61CD"/>
    <w:rsid w:val="00FC7E44"/>
    <w:rsid w:val="00FD283B"/>
    <w:rsid w:val="00FD3026"/>
    <w:rsid w:val="00FD4D7F"/>
    <w:rsid w:val="00FD68B5"/>
    <w:rsid w:val="00FE0B90"/>
    <w:rsid w:val="00FE1EA9"/>
    <w:rsid w:val="00FE3B9C"/>
    <w:rsid w:val="00FE4B4D"/>
    <w:rsid w:val="00FF42F4"/>
    <w:rsid w:val="00FF4BF9"/>
    <w:rsid w:val="00FF5532"/>
  </w:rsids>
  <m:mathPr>
    <m:mathFont m:val="Cambria Math"/>
    <m:brkBin m:val="before"/>
    <m:brkBinSub m:val="--"/>
    <m:smallFrac m:val="0"/>
    <m:dispDef/>
    <m:lMargin m:val="0"/>
    <m:rMargin m:val="0"/>
    <m:defJc m:val="centerGroup"/>
    <m:wrapIndent m:val="1440"/>
    <m:intLim m:val="subSup"/>
    <m:naryLim m:val="undOvr"/>
  </m:mathPr>
  <w:themeFontLang w:val="es-CR"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6EA565"/>
  <w15:docId w15:val="{03EBDEB4-83CE-4A76-87DF-CEC1C8522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s-CR"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character" w:styleId="Hipervnculo">
    <w:name w:val="Hyperlink"/>
    <w:basedOn w:val="Fuentedeprrafopredeter"/>
    <w:uiPriority w:val="99"/>
    <w:unhideWhenUsed/>
    <w:rsid w:val="00BA0328"/>
    <w:rPr>
      <w:color w:val="0563C1" w:themeColor="hyperlink"/>
      <w:u w:val="single"/>
    </w:rPr>
  </w:style>
  <w:style w:type="character" w:styleId="Mencinsinresolver">
    <w:name w:val="Unresolved Mention"/>
    <w:basedOn w:val="Fuentedeprrafopredeter"/>
    <w:uiPriority w:val="99"/>
    <w:semiHidden/>
    <w:unhideWhenUsed/>
    <w:rsid w:val="00BA0328"/>
    <w:rPr>
      <w:color w:val="605E5C"/>
      <w:shd w:val="clear" w:color="auto" w:fill="E1DFDD"/>
    </w:rPr>
  </w:style>
  <w:style w:type="paragraph" w:styleId="Prrafodelista">
    <w:name w:val="List Paragraph"/>
    <w:basedOn w:val="Normal"/>
    <w:uiPriority w:val="34"/>
    <w:qFormat/>
    <w:rsid w:val="00F458C7"/>
    <w:pPr>
      <w:ind w:left="720"/>
      <w:contextualSpacing/>
      <w:jc w:val="both"/>
    </w:pPr>
    <w:rPr>
      <w:rFonts w:ascii="Arial" w:hAnsi="Arial" w:cs="Arial"/>
      <w:sz w:val="20"/>
      <w:szCs w:val="20"/>
      <w:lang w:val="es-ES"/>
    </w:rPr>
  </w:style>
  <w:style w:type="character" w:styleId="Hipervnculovisitado">
    <w:name w:val="FollowedHyperlink"/>
    <w:basedOn w:val="Fuentedeprrafopredeter"/>
    <w:uiPriority w:val="99"/>
    <w:semiHidden/>
    <w:unhideWhenUsed/>
    <w:rsid w:val="00C1110F"/>
    <w:rPr>
      <w:color w:val="954F72" w:themeColor="followedHyperlink"/>
      <w:u w:val="single"/>
    </w:rPr>
  </w:style>
  <w:style w:type="paragraph" w:styleId="NormalWeb">
    <w:name w:val="Normal (Web)"/>
    <w:basedOn w:val="Normal"/>
    <w:uiPriority w:val="99"/>
    <w:unhideWhenUsed/>
    <w:rsid w:val="009620D3"/>
    <w:pPr>
      <w:spacing w:before="100" w:beforeAutospacing="1" w:after="100" w:afterAutospacing="1" w:line="240" w:lineRule="auto"/>
    </w:pPr>
    <w:rPr>
      <w:rFonts w:ascii="Times New Roman" w:eastAsia="Times New Roman" w:hAnsi="Times New Roman" w:cs="Times New Roman"/>
      <w:sz w:val="24"/>
      <w:szCs w:val="24"/>
      <w:lang w:eastAsia="es-CR"/>
    </w:rPr>
  </w:style>
  <w:style w:type="paragraph" w:styleId="Encabezado">
    <w:name w:val="header"/>
    <w:basedOn w:val="Normal"/>
    <w:link w:val="EncabezadoCar"/>
    <w:uiPriority w:val="99"/>
    <w:unhideWhenUsed/>
    <w:rsid w:val="00290BF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90BF9"/>
  </w:style>
  <w:style w:type="paragraph" w:styleId="Piedepgina">
    <w:name w:val="footer"/>
    <w:basedOn w:val="Normal"/>
    <w:link w:val="PiedepginaCar"/>
    <w:uiPriority w:val="99"/>
    <w:unhideWhenUsed/>
    <w:rsid w:val="00290BF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90BF9"/>
  </w:style>
  <w:style w:type="character" w:styleId="Refdecomentario">
    <w:name w:val="annotation reference"/>
    <w:basedOn w:val="Fuentedeprrafopredeter"/>
    <w:uiPriority w:val="99"/>
    <w:semiHidden/>
    <w:unhideWhenUsed/>
    <w:rsid w:val="00264FAE"/>
    <w:rPr>
      <w:sz w:val="16"/>
      <w:szCs w:val="16"/>
    </w:rPr>
  </w:style>
  <w:style w:type="paragraph" w:styleId="Textocomentario">
    <w:name w:val="annotation text"/>
    <w:basedOn w:val="Normal"/>
    <w:link w:val="TextocomentarioCar"/>
    <w:uiPriority w:val="99"/>
    <w:unhideWhenUsed/>
    <w:rsid w:val="00264FAE"/>
    <w:pPr>
      <w:spacing w:line="240" w:lineRule="auto"/>
    </w:pPr>
    <w:rPr>
      <w:sz w:val="20"/>
      <w:szCs w:val="20"/>
    </w:rPr>
  </w:style>
  <w:style w:type="character" w:customStyle="1" w:styleId="TextocomentarioCar">
    <w:name w:val="Texto comentario Car"/>
    <w:basedOn w:val="Fuentedeprrafopredeter"/>
    <w:link w:val="Textocomentario"/>
    <w:uiPriority w:val="99"/>
    <w:rsid w:val="00264FAE"/>
    <w:rPr>
      <w:sz w:val="20"/>
      <w:szCs w:val="20"/>
    </w:rPr>
  </w:style>
  <w:style w:type="paragraph" w:styleId="Asuntodelcomentario">
    <w:name w:val="annotation subject"/>
    <w:basedOn w:val="Textocomentario"/>
    <w:next w:val="Textocomentario"/>
    <w:link w:val="AsuntodelcomentarioCar"/>
    <w:uiPriority w:val="99"/>
    <w:semiHidden/>
    <w:unhideWhenUsed/>
    <w:rsid w:val="00264FAE"/>
    <w:rPr>
      <w:b/>
      <w:bCs/>
    </w:rPr>
  </w:style>
  <w:style w:type="character" w:customStyle="1" w:styleId="AsuntodelcomentarioCar">
    <w:name w:val="Asunto del comentario Car"/>
    <w:basedOn w:val="TextocomentarioCar"/>
    <w:link w:val="Asuntodelcomentario"/>
    <w:uiPriority w:val="99"/>
    <w:semiHidden/>
    <w:rsid w:val="00264FAE"/>
    <w:rPr>
      <w:b/>
      <w:bCs/>
      <w:sz w:val="20"/>
      <w:szCs w:val="20"/>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Revisin">
    <w:name w:val="Revision"/>
    <w:hidden/>
    <w:uiPriority w:val="99"/>
    <w:semiHidden/>
    <w:rsid w:val="00CE0C5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4146298">
      <w:bodyDiv w:val="1"/>
      <w:marLeft w:val="0"/>
      <w:marRight w:val="0"/>
      <w:marTop w:val="0"/>
      <w:marBottom w:val="0"/>
      <w:divBdr>
        <w:top w:val="none" w:sz="0" w:space="0" w:color="auto"/>
        <w:left w:val="none" w:sz="0" w:space="0" w:color="auto"/>
        <w:bottom w:val="none" w:sz="0" w:space="0" w:color="auto"/>
        <w:right w:val="none" w:sz="0" w:space="0" w:color="auto"/>
      </w:divBdr>
    </w:div>
    <w:div w:id="633565662">
      <w:bodyDiv w:val="1"/>
      <w:marLeft w:val="0"/>
      <w:marRight w:val="0"/>
      <w:marTop w:val="0"/>
      <w:marBottom w:val="0"/>
      <w:divBdr>
        <w:top w:val="none" w:sz="0" w:space="0" w:color="auto"/>
        <w:left w:val="none" w:sz="0" w:space="0" w:color="auto"/>
        <w:bottom w:val="none" w:sz="0" w:space="0" w:color="auto"/>
        <w:right w:val="none" w:sz="0" w:space="0" w:color="auto"/>
      </w:divBdr>
    </w:div>
    <w:div w:id="634674431">
      <w:bodyDiv w:val="1"/>
      <w:marLeft w:val="0"/>
      <w:marRight w:val="0"/>
      <w:marTop w:val="0"/>
      <w:marBottom w:val="0"/>
      <w:divBdr>
        <w:top w:val="none" w:sz="0" w:space="0" w:color="auto"/>
        <w:left w:val="none" w:sz="0" w:space="0" w:color="auto"/>
        <w:bottom w:val="none" w:sz="0" w:space="0" w:color="auto"/>
        <w:right w:val="none" w:sz="0" w:space="0" w:color="auto"/>
      </w:divBdr>
    </w:div>
    <w:div w:id="876896950">
      <w:bodyDiv w:val="1"/>
      <w:marLeft w:val="0"/>
      <w:marRight w:val="0"/>
      <w:marTop w:val="0"/>
      <w:marBottom w:val="0"/>
      <w:divBdr>
        <w:top w:val="none" w:sz="0" w:space="0" w:color="auto"/>
        <w:left w:val="none" w:sz="0" w:space="0" w:color="auto"/>
        <w:bottom w:val="none" w:sz="0" w:space="0" w:color="auto"/>
        <w:right w:val="none" w:sz="0" w:space="0" w:color="auto"/>
      </w:divBdr>
    </w:div>
    <w:div w:id="1121337783">
      <w:bodyDiv w:val="1"/>
      <w:marLeft w:val="0"/>
      <w:marRight w:val="0"/>
      <w:marTop w:val="0"/>
      <w:marBottom w:val="0"/>
      <w:divBdr>
        <w:top w:val="none" w:sz="0" w:space="0" w:color="auto"/>
        <w:left w:val="none" w:sz="0" w:space="0" w:color="auto"/>
        <w:bottom w:val="none" w:sz="0" w:space="0" w:color="auto"/>
        <w:right w:val="none" w:sz="0" w:space="0" w:color="auto"/>
      </w:divBdr>
    </w:div>
    <w:div w:id="1189950965">
      <w:bodyDiv w:val="1"/>
      <w:marLeft w:val="0"/>
      <w:marRight w:val="0"/>
      <w:marTop w:val="0"/>
      <w:marBottom w:val="0"/>
      <w:divBdr>
        <w:top w:val="none" w:sz="0" w:space="0" w:color="auto"/>
        <w:left w:val="none" w:sz="0" w:space="0" w:color="auto"/>
        <w:bottom w:val="none" w:sz="0" w:space="0" w:color="auto"/>
        <w:right w:val="none" w:sz="0" w:space="0" w:color="auto"/>
      </w:divBdr>
    </w:div>
    <w:div w:id="1221019900">
      <w:bodyDiv w:val="1"/>
      <w:marLeft w:val="0"/>
      <w:marRight w:val="0"/>
      <w:marTop w:val="0"/>
      <w:marBottom w:val="0"/>
      <w:divBdr>
        <w:top w:val="none" w:sz="0" w:space="0" w:color="auto"/>
        <w:left w:val="none" w:sz="0" w:space="0" w:color="auto"/>
        <w:bottom w:val="none" w:sz="0" w:space="0" w:color="auto"/>
        <w:right w:val="none" w:sz="0" w:space="0" w:color="auto"/>
      </w:divBdr>
    </w:div>
    <w:div w:id="17617596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biblioguias.cepal.org/EstadoAbierto"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BmbDQKTVQ8+8kTg0s0NKIWvZUbw==">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</go:docsCustomData>
</go:gDocsCustomXmlDataStorage>
</file>

<file path=customXml/itemProps1.xml><?xml version="1.0" encoding="utf-8"?>
<ds:datastoreItem xmlns:ds="http://schemas.openxmlformats.org/officeDocument/2006/customXml" ds:itemID="{338C71F9-A1BF-4D9E-9360-63821574FDF7}">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5477</Words>
  <Characters>30129</Characters>
  <Application>Microsoft Office Word</Application>
  <DocSecurity>0</DocSecurity>
  <Lines>251</Lines>
  <Paragraphs>71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Roberto Lemaître</dc:creator>
  <cp:lastModifiedBy>Raquel Gamboa Nelson</cp:lastModifiedBy>
  <cp:revision>2</cp:revision>
  <dcterms:created xsi:type="dcterms:W3CDTF">2024-07-30T15:08:00Z</dcterms:created>
  <dcterms:modified xsi:type="dcterms:W3CDTF">2024-07-30T15:08:00Z</dcterms:modified>
</cp:coreProperties>
</file>